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4DD" w:rsidRPr="00D52182" w:rsidRDefault="00D52182">
      <w:pPr>
        <w:spacing w:after="0" w:line="408" w:lineRule="auto"/>
        <w:ind w:left="120"/>
        <w:jc w:val="center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D14DD" w:rsidRPr="00D52182" w:rsidRDefault="00D52182">
      <w:pPr>
        <w:spacing w:after="0" w:line="408" w:lineRule="auto"/>
        <w:ind w:left="120"/>
        <w:jc w:val="center"/>
        <w:rPr>
          <w:lang w:val="ru-RU"/>
        </w:rPr>
      </w:pPr>
      <w:bookmarkStart w:id="0" w:name="70ce6c04-5d85-4344-8b96-f0be4c959e1f"/>
      <w:r w:rsidRPr="00D52182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молодёжной политики Волгоградской области</w:t>
      </w:r>
      <w:bookmarkEnd w:id="0"/>
      <w:r w:rsidRPr="00D5218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D14DD" w:rsidRPr="00D52182" w:rsidRDefault="00D52182">
      <w:pPr>
        <w:spacing w:after="0" w:line="408" w:lineRule="auto"/>
        <w:ind w:left="120"/>
        <w:jc w:val="center"/>
        <w:rPr>
          <w:lang w:val="ru-RU"/>
        </w:rPr>
      </w:pPr>
      <w:bookmarkStart w:id="1" w:name="355bf24e-ba11-449f-8602-e458d8176250"/>
      <w:r w:rsidRPr="00D52182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</w:t>
      </w:r>
      <w:proofErr w:type="spellStart"/>
      <w:r w:rsidRPr="00D52182">
        <w:rPr>
          <w:rFonts w:ascii="Times New Roman" w:hAnsi="Times New Roman"/>
          <w:b/>
          <w:color w:val="000000"/>
          <w:sz w:val="28"/>
          <w:lang w:val="ru-RU"/>
        </w:rPr>
        <w:t>Кумылженского</w:t>
      </w:r>
      <w:proofErr w:type="spellEnd"/>
      <w:r w:rsidRPr="00D52182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1"/>
    </w:p>
    <w:p w:rsidR="00FD14DD" w:rsidRDefault="00D5218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FD14DD" w:rsidRDefault="00FD14DD">
      <w:pPr>
        <w:spacing w:after="0"/>
        <w:ind w:left="120"/>
      </w:pPr>
    </w:p>
    <w:p w:rsidR="00FD14DD" w:rsidRDefault="00FD14DD">
      <w:pPr>
        <w:spacing w:after="0"/>
        <w:ind w:left="120"/>
      </w:pPr>
    </w:p>
    <w:p w:rsidR="00FD14DD" w:rsidRDefault="00FD14DD">
      <w:pPr>
        <w:spacing w:after="0"/>
        <w:ind w:left="120"/>
      </w:pPr>
    </w:p>
    <w:p w:rsidR="00FD14DD" w:rsidRDefault="00FD14D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D52182" w:rsidP="00D521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52182" w:rsidP="00D521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5218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D5218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D5218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5218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Буянова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0E6D86" w:rsidRDefault="00D5218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№60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521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D14DD" w:rsidRDefault="00FD14DD">
      <w:pPr>
        <w:spacing w:after="0"/>
        <w:ind w:left="120"/>
      </w:pPr>
    </w:p>
    <w:p w:rsidR="00FD14DD" w:rsidRDefault="00FD14DD">
      <w:pPr>
        <w:spacing w:after="0"/>
        <w:ind w:left="120"/>
      </w:pPr>
    </w:p>
    <w:p w:rsidR="00FD14DD" w:rsidRDefault="00FD14DD">
      <w:pPr>
        <w:spacing w:after="0"/>
        <w:ind w:left="120"/>
      </w:pPr>
    </w:p>
    <w:p w:rsidR="00FD14DD" w:rsidRDefault="00FD14DD">
      <w:pPr>
        <w:spacing w:after="0"/>
        <w:ind w:left="120"/>
      </w:pPr>
    </w:p>
    <w:p w:rsidR="00FD14DD" w:rsidRDefault="00FD14DD">
      <w:pPr>
        <w:spacing w:after="0"/>
        <w:ind w:left="120"/>
      </w:pPr>
    </w:p>
    <w:p w:rsidR="00FD14DD" w:rsidRDefault="00D52182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D14DD" w:rsidRDefault="00D52182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12101753)</w:t>
      </w:r>
    </w:p>
    <w:p w:rsidR="00FD14DD" w:rsidRDefault="00FD14DD">
      <w:pPr>
        <w:spacing w:after="0"/>
        <w:ind w:left="120"/>
        <w:jc w:val="center"/>
      </w:pPr>
    </w:p>
    <w:p w:rsidR="00FD14DD" w:rsidRPr="00D52182" w:rsidRDefault="00D52182">
      <w:pPr>
        <w:spacing w:after="0" w:line="408" w:lineRule="auto"/>
        <w:ind w:left="120"/>
        <w:jc w:val="center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«Физика. Базовый уровень»</w:t>
      </w:r>
    </w:p>
    <w:p w:rsidR="00FD14DD" w:rsidRPr="00D52182" w:rsidRDefault="00D52182">
      <w:pPr>
        <w:spacing w:after="0" w:line="408" w:lineRule="auto"/>
        <w:ind w:left="120"/>
        <w:jc w:val="center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FD14DD" w:rsidRPr="00D52182" w:rsidRDefault="00FD14DD">
      <w:pPr>
        <w:spacing w:after="0"/>
        <w:ind w:left="120"/>
        <w:jc w:val="center"/>
        <w:rPr>
          <w:lang w:val="ru-RU"/>
        </w:rPr>
      </w:pPr>
    </w:p>
    <w:p w:rsidR="00FD14DD" w:rsidRPr="00D52182" w:rsidRDefault="00FD14DD">
      <w:pPr>
        <w:spacing w:after="0"/>
        <w:ind w:left="120"/>
        <w:jc w:val="center"/>
        <w:rPr>
          <w:lang w:val="ru-RU"/>
        </w:rPr>
      </w:pPr>
    </w:p>
    <w:p w:rsidR="00FD14DD" w:rsidRPr="00D52182" w:rsidRDefault="00FD14DD">
      <w:pPr>
        <w:spacing w:after="0"/>
        <w:ind w:left="120"/>
        <w:jc w:val="center"/>
        <w:rPr>
          <w:lang w:val="ru-RU"/>
        </w:rPr>
      </w:pPr>
    </w:p>
    <w:p w:rsidR="00FD14DD" w:rsidRPr="00D52182" w:rsidRDefault="00FD14DD">
      <w:pPr>
        <w:spacing w:after="0"/>
        <w:ind w:left="120"/>
        <w:jc w:val="center"/>
        <w:rPr>
          <w:lang w:val="ru-RU"/>
        </w:rPr>
      </w:pPr>
    </w:p>
    <w:p w:rsidR="00FD14DD" w:rsidRPr="00D52182" w:rsidRDefault="00FD14DD">
      <w:pPr>
        <w:spacing w:after="0"/>
        <w:ind w:left="120"/>
        <w:jc w:val="center"/>
        <w:rPr>
          <w:lang w:val="ru-RU"/>
        </w:rPr>
      </w:pPr>
    </w:p>
    <w:p w:rsidR="00FD14DD" w:rsidRPr="00D52182" w:rsidRDefault="00FD14DD">
      <w:pPr>
        <w:spacing w:after="0"/>
        <w:ind w:left="120"/>
        <w:jc w:val="center"/>
        <w:rPr>
          <w:lang w:val="ru-RU"/>
        </w:rPr>
      </w:pPr>
    </w:p>
    <w:p w:rsidR="00FD14DD" w:rsidRPr="00D52182" w:rsidRDefault="00FD14DD">
      <w:pPr>
        <w:spacing w:after="0"/>
        <w:ind w:left="120"/>
        <w:jc w:val="center"/>
        <w:rPr>
          <w:lang w:val="ru-RU"/>
        </w:rPr>
      </w:pPr>
    </w:p>
    <w:p w:rsidR="00FD14DD" w:rsidRPr="00D52182" w:rsidRDefault="00FD14DD">
      <w:pPr>
        <w:spacing w:after="0"/>
        <w:ind w:left="120"/>
        <w:jc w:val="center"/>
        <w:rPr>
          <w:lang w:val="ru-RU"/>
        </w:rPr>
      </w:pPr>
    </w:p>
    <w:p w:rsidR="00FD14DD" w:rsidRPr="00D52182" w:rsidRDefault="00D52182" w:rsidP="00D52182">
      <w:pPr>
        <w:spacing w:after="0"/>
        <w:jc w:val="center"/>
        <w:rPr>
          <w:lang w:val="ru-RU"/>
        </w:rPr>
      </w:pPr>
      <w:bookmarkStart w:id="2" w:name="f42bdabb-0f2d-40ee-bf7c-727852ad74ae"/>
      <w:bookmarkStart w:id="3" w:name="_GoBack"/>
      <w:bookmarkEnd w:id="3"/>
      <w:r w:rsidRPr="00D52182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2"/>
      <w:r w:rsidRPr="00D5218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ee4c66-afc2-48b9-8903-39adf2f93014"/>
      <w:r w:rsidRPr="00D5218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FD14DD" w:rsidRPr="00D52182" w:rsidRDefault="00FD14DD">
      <w:pPr>
        <w:spacing w:after="0"/>
        <w:ind w:left="120"/>
        <w:rPr>
          <w:lang w:val="ru-RU"/>
        </w:rPr>
      </w:pPr>
    </w:p>
    <w:p w:rsidR="00FD14DD" w:rsidRPr="00D52182" w:rsidRDefault="00FD14DD">
      <w:pPr>
        <w:rPr>
          <w:lang w:val="ru-RU"/>
        </w:rPr>
        <w:sectPr w:rsidR="00FD14DD" w:rsidRPr="00D52182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1428708"/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bookmarkStart w:id="6" w:name="block-101428705"/>
      <w:bookmarkEnd w:id="5"/>
      <w:r w:rsidRPr="00D5218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Программа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программы, представленных в ФГОС СОО, а также с учётом федеральной рабочей программы воспитания и </w:t>
      </w:r>
      <w:r w:rsidRPr="00D52182">
        <w:rPr>
          <w:rFonts w:ascii="Times New Roman" w:hAnsi="Times New Roman"/>
          <w:color w:val="000000"/>
          <w:sz w:val="28"/>
          <w:lang w:val="ru-RU"/>
        </w:rPr>
        <w:t>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физике направлено на формирование естественно-научной картины мира обучающихся </w:t>
      </w:r>
      <w:r w:rsidRPr="00D52182">
        <w:rPr>
          <w:rFonts w:ascii="Times New Roman" w:hAnsi="Times New Roman"/>
          <w:color w:val="000000"/>
          <w:sz w:val="28"/>
          <w:lang w:val="ru-RU"/>
        </w:rPr>
        <w:t>10–11 классов при обучении их физике на базовом уровне на основе системно-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подхода. Программа по физике соответствует требованиям ФГОС СОО к планируемым личностным, предметным и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результатам обучения, а также учитывает необходи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мость реализации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связей физики с естественно-научными учебными предметами. В ней определяются основные цели изучения физики на уровне среднего общего образования, планируемые результаты освоения курса физики: личностные,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, предм</w:t>
      </w:r>
      <w:r w:rsidRPr="00D52182">
        <w:rPr>
          <w:rFonts w:ascii="Times New Roman" w:hAnsi="Times New Roman"/>
          <w:color w:val="000000"/>
          <w:sz w:val="28"/>
          <w:lang w:val="ru-RU"/>
        </w:rPr>
        <w:t>етные (на базовом уровне).</w:t>
      </w:r>
    </w:p>
    <w:p w:rsidR="00FD14DD" w:rsidRDefault="00D52182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Программа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физике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включает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D14DD" w:rsidRPr="00D52182" w:rsidRDefault="00D5218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базовом уровне, в том числе предметные результаты по годам обучения;</w:t>
      </w:r>
    </w:p>
    <w:p w:rsidR="00FD14DD" w:rsidRPr="00D52182" w:rsidRDefault="00D5218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Физика как наука о наибол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системообразующий для естественно-научных учебных предметов, поскольку физические законы лежат в </w:t>
      </w:r>
      <w:r w:rsidRPr="00D52182">
        <w:rPr>
          <w:rFonts w:ascii="Times New Roman" w:hAnsi="Times New Roman"/>
          <w:color w:val="000000"/>
          <w:sz w:val="28"/>
          <w:lang w:val="ru-RU"/>
        </w:rPr>
        <w:t>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характер и развитие разнообразных технологий в сфере энергетики, транспорта, освоения космоса, по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 формирование умений применять научный метод познания при выполнении ими учебных исследований.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В </w:t>
      </w:r>
      <w:r w:rsidRPr="00D52182">
        <w:rPr>
          <w:rFonts w:ascii="Times New Roman" w:hAnsi="Times New Roman"/>
          <w:color w:val="000000"/>
          <w:sz w:val="28"/>
          <w:lang w:val="ru-RU"/>
        </w:rPr>
        <w:t>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lastRenderedPageBreak/>
        <w:t>Идея целостности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. В соответствии с ней курс является логически завершённым, он содержит материал из всех разделов физики, </w:t>
      </w:r>
      <w:r w:rsidRPr="00D52182">
        <w:rPr>
          <w:rFonts w:ascii="Times New Roman" w:hAnsi="Times New Roman"/>
          <w:color w:val="000000"/>
          <w:sz w:val="28"/>
          <w:lang w:val="ru-RU"/>
        </w:rPr>
        <w:t>включает как вопросы классической, так и современной физики.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D52182">
        <w:rPr>
          <w:rFonts w:ascii="Times New Roman" w:hAnsi="Times New Roman"/>
          <w:color w:val="000000"/>
          <w:sz w:val="28"/>
          <w:lang w:val="ru-RU"/>
        </w:rPr>
        <w:t>. В соответствии с ней материал курса физики объединён вокруг физических теорий. Ведущим в курсе является формирование представлений о структурных уровнях материи, веществе и по</w:t>
      </w:r>
      <w:r w:rsidRPr="00D52182">
        <w:rPr>
          <w:rFonts w:ascii="Times New Roman" w:hAnsi="Times New Roman"/>
          <w:color w:val="000000"/>
          <w:sz w:val="28"/>
          <w:lang w:val="ru-RU"/>
        </w:rPr>
        <w:t>ле.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 xml:space="preserve">Идея </w:t>
      </w:r>
      <w:proofErr w:type="spellStart"/>
      <w:r w:rsidRPr="00D52182">
        <w:rPr>
          <w:rFonts w:ascii="Times New Roman" w:hAnsi="Times New Roman"/>
          <w:i/>
          <w:color w:val="000000"/>
          <w:sz w:val="28"/>
          <w:lang w:val="ru-RU"/>
        </w:rPr>
        <w:t>гуманитаризации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общества, а также с мировоззренческими, нравственными и экологическими проблемами.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Идея прикладной на</w:t>
      </w:r>
      <w:r w:rsidRPr="00D52182">
        <w:rPr>
          <w:rFonts w:ascii="Times New Roman" w:hAnsi="Times New Roman"/>
          <w:i/>
          <w:color w:val="000000"/>
          <w:sz w:val="28"/>
          <w:lang w:val="ru-RU"/>
        </w:rPr>
        <w:t>правленности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 xml:space="preserve">Идея </w:t>
      </w:r>
      <w:proofErr w:type="spellStart"/>
      <w:r w:rsidRPr="00D52182">
        <w:rPr>
          <w:rFonts w:ascii="Times New Roman" w:hAnsi="Times New Roman"/>
          <w:i/>
          <w:color w:val="000000"/>
          <w:sz w:val="28"/>
          <w:lang w:val="ru-RU"/>
        </w:rPr>
        <w:t>экологизации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посредством введения элементов содержания, посвящённых экологическим проблемам современно</w:t>
      </w:r>
      <w:r w:rsidRPr="00D52182">
        <w:rPr>
          <w:rFonts w:ascii="Times New Roman" w:hAnsi="Times New Roman"/>
          <w:color w:val="000000"/>
          <w:sz w:val="28"/>
          <w:lang w:val="ru-RU"/>
        </w:rPr>
        <w:t>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Стержневыми элементами курса физики на уровне среднего общего образования являются физические теории (формирова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применимости теорий, для описания естественно-научных явлений и процессов).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Системно-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подхо</w:t>
      </w:r>
      <w:r w:rsidRPr="00D52182">
        <w:rPr>
          <w:rFonts w:ascii="Times New Roman" w:hAnsi="Times New Roman"/>
          <w:color w:val="000000"/>
          <w:sz w:val="28"/>
          <w:lang w:val="ru-RU"/>
        </w:rPr>
        <w:t>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системы фронтальных кратковременных экспериментов и лабораторных работ, которые в программе по фи</w:t>
      </w:r>
      <w:r w:rsidRPr="00D52182">
        <w:rPr>
          <w:rFonts w:ascii="Times New Roman" w:hAnsi="Times New Roman"/>
          <w:color w:val="000000"/>
          <w:sz w:val="28"/>
          <w:lang w:val="ru-RU"/>
        </w:rPr>
        <w:t>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осуществляется участниками образовательного процесса исходя из особенностей планирования и оснащения кабинета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проверке предложенных гипотез.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Большое внимание уделяется решению расчётных и качественных з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закономерности как из одного раздела курса, так и интегрируя знания из разных разделов. Для качественных задач приор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практико-ориентированного характера.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СОО к материально-техническому обес</w:t>
      </w:r>
      <w:r w:rsidRPr="00D52182">
        <w:rPr>
          <w:rFonts w:ascii="Times New Roman" w:hAnsi="Times New Roman"/>
          <w:color w:val="000000"/>
          <w:sz w:val="28"/>
          <w:lang w:val="ru-RU"/>
        </w:rPr>
        <w:t>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естественно-научного цикла. В кабинете физики должно быт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Демонстрационное оборудование формируется в соответствии с принципом минимальной достаточности и обеспеч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технических применений.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</w:t>
      </w:r>
      <w:r w:rsidRPr="00D52182">
        <w:rPr>
          <w:rFonts w:ascii="Times New Roman" w:hAnsi="Times New Roman"/>
          <w:color w:val="000000"/>
          <w:sz w:val="28"/>
          <w:lang w:val="ru-RU"/>
        </w:rPr>
        <w:t>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построены на комплексном использовании аналоговых и цифровых приборов, а также компьютерны</w:t>
      </w:r>
      <w:r w:rsidRPr="00D52182">
        <w:rPr>
          <w:rFonts w:ascii="Times New Roman" w:hAnsi="Times New Roman"/>
          <w:color w:val="000000"/>
          <w:sz w:val="28"/>
          <w:lang w:val="ru-RU"/>
        </w:rPr>
        <w:t>х измерительных систем в виде цифровых лабораторий.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Основными целями изучения физики в общем образовании являются: </w:t>
      </w:r>
    </w:p>
    <w:p w:rsidR="00FD14DD" w:rsidRPr="00D52182" w:rsidRDefault="00D5218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обучающихся к научному изучению природы, развитие их интеллектуальных и творческих способностей;</w:t>
      </w:r>
    </w:p>
    <w:p w:rsidR="00FD14DD" w:rsidRPr="00D52182" w:rsidRDefault="00D5218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развитие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представлений о научном методе познания и формирование исследовательского отношения к окружающим явлениям;</w:t>
      </w:r>
    </w:p>
    <w:p w:rsidR="00FD14DD" w:rsidRPr="00D52182" w:rsidRDefault="00D5218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изучения основ строения материи и фундаментальных законов физики;</w:t>
      </w:r>
    </w:p>
    <w:p w:rsidR="00FD14DD" w:rsidRPr="00D52182" w:rsidRDefault="00D5218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</w:t>
      </w:r>
      <w:r w:rsidRPr="00D52182">
        <w:rPr>
          <w:rFonts w:ascii="Times New Roman" w:hAnsi="Times New Roman"/>
          <w:color w:val="000000"/>
          <w:sz w:val="28"/>
          <w:lang w:val="ru-RU"/>
        </w:rPr>
        <w:t>вления с использованием физических знаний и научных доказательств;</w:t>
      </w:r>
    </w:p>
    <w:p w:rsidR="00FD14DD" w:rsidRPr="00D52182" w:rsidRDefault="00D5218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физики на уровне среднего общего образования:</w:t>
      </w:r>
    </w:p>
    <w:p w:rsidR="00FD14DD" w:rsidRPr="00D52182" w:rsidRDefault="00D521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приобретение системы знаний об общих физических закономерностях, законах, теориях, включая механику, молекулярную физику, электродинамику, квантовую физику и элементы астрофизики;</w:t>
      </w:r>
    </w:p>
    <w:p w:rsidR="00FD14DD" w:rsidRPr="00D52182" w:rsidRDefault="00D521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формирование умений применять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FD14DD" w:rsidRPr="00D52182" w:rsidRDefault="00D521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освоение способов решения различных задач с явно заданной физической моделью, задач, подразумевающих самостоятельное создание физиче</w:t>
      </w:r>
      <w:r w:rsidRPr="00D52182">
        <w:rPr>
          <w:rFonts w:ascii="Times New Roman" w:hAnsi="Times New Roman"/>
          <w:color w:val="000000"/>
          <w:sz w:val="28"/>
          <w:lang w:val="ru-RU"/>
        </w:rPr>
        <w:t>ской модели, адекватной условиям задачи;</w:t>
      </w:r>
    </w:p>
    <w:p w:rsidR="00FD14DD" w:rsidRPr="00D52182" w:rsidRDefault="00D521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понимание физических основ и принципов действия технических устройств и технологических процессов, их влияния на окружающую среду; </w:t>
      </w:r>
    </w:p>
    <w:p w:rsidR="00FD14DD" w:rsidRPr="00D52182" w:rsidRDefault="00D521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</w:t>
      </w:r>
      <w:r w:rsidRPr="00D52182">
        <w:rPr>
          <w:rFonts w:ascii="Times New Roman" w:hAnsi="Times New Roman"/>
          <w:color w:val="000000"/>
          <w:sz w:val="28"/>
          <w:lang w:val="ru-RU"/>
        </w:rPr>
        <w:t>тов, анализа и интерпретации информации, определения достоверности полученного результата;</w:t>
      </w:r>
    </w:p>
    <w:p w:rsidR="00FD14DD" w:rsidRPr="00D52182" w:rsidRDefault="00D5218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создание условий для развития умений проектно-исследовательской, творческой деятельности.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bookmarkStart w:id="7" w:name="490f2411-5974-435e-ac25-4fd30bd3d382"/>
      <w:r w:rsidRPr="00D52182">
        <w:rPr>
          <w:rFonts w:ascii="Times New Roman" w:hAnsi="Times New Roman"/>
          <w:color w:val="000000"/>
          <w:sz w:val="28"/>
          <w:lang w:val="ru-RU"/>
        </w:rPr>
        <w:t xml:space="preserve">На изучение физики (базовый уровень) на уровне среднего общего образования </w:t>
      </w:r>
      <w:r w:rsidRPr="00D52182">
        <w:rPr>
          <w:rFonts w:ascii="Times New Roman" w:hAnsi="Times New Roman"/>
          <w:color w:val="000000"/>
          <w:sz w:val="28"/>
          <w:lang w:val="ru-RU"/>
        </w:rPr>
        <w:t>отводится 136 часов: в 10 классе – 68 часов (2 часа в неделю), в 11 классе – 68 часов (2 часа в неделю).</w:t>
      </w:r>
      <w:bookmarkEnd w:id="7"/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лабораторных и практических работ является рекомендованным, учитель делает выбор проведения лабораторных ра</w:t>
      </w:r>
      <w:r w:rsidRPr="00D52182">
        <w:rPr>
          <w:rFonts w:ascii="Times New Roman" w:hAnsi="Times New Roman"/>
          <w:color w:val="000000"/>
          <w:sz w:val="28"/>
          <w:lang w:val="ru-RU"/>
        </w:rPr>
        <w:t>бот и опытов с учётом индивидуальных особенностей обучающихся.</w:t>
      </w:r>
    </w:p>
    <w:p w:rsidR="00FD14DD" w:rsidRPr="00D52182" w:rsidRDefault="00FD14DD">
      <w:pPr>
        <w:rPr>
          <w:lang w:val="ru-RU"/>
        </w:rPr>
        <w:sectPr w:rsidR="00FD14DD" w:rsidRPr="00D52182">
          <w:pgSz w:w="11906" w:h="16383"/>
          <w:pgMar w:top="1134" w:right="850" w:bottom="1134" w:left="1701" w:header="720" w:footer="720" w:gutter="0"/>
          <w:cols w:space="720"/>
        </w:sect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bookmarkStart w:id="8" w:name="_Toc124426195"/>
      <w:bookmarkStart w:id="9" w:name="block-101428706"/>
      <w:bookmarkEnd w:id="6"/>
      <w:bookmarkEnd w:id="8"/>
      <w:r w:rsidRPr="00D521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Раздел 1. Физика и методы научного познания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Физика – наука о природе. Научные методы познания окружающего мира. Роль эксперимента и теории в процессе позна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ния природы. Эксперимент в физике.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Роль и место физики в формировании современной научной картины м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ира, в практической деятельности людей.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Аналоговые и цифровые измерительные приборы, компьютерные датчики.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Раздел 2. Механика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Пе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скоростей.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Криволинейное движение. Движение материальной точ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спидометр, движение снарядов, цепные и ремённые передачи.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движения тела, брошенного под углом к гори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зонту и горизонтально.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определения мгновенной скорости.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соотношения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Изучение движения шарика в вязкой жидкости.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Изучение движения тела, брошенного горизонтально.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ринцип относительности Галилея. Первый закон Ньютона. Инерциальные системы отсчёта.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материальной точки. Третий закон Ньютона для материальных точек.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сопротивления при движении тела в жидкости или газе.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твёрдого тела.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под</w:t>
      </w:r>
      <w:r w:rsidRPr="00D52182">
        <w:rPr>
          <w:rFonts w:ascii="Times New Roman" w:hAnsi="Times New Roman"/>
          <w:color w:val="000000"/>
          <w:sz w:val="28"/>
          <w:lang w:val="ru-RU"/>
        </w:rPr>
        <w:t>шипники, движение искусственных спутников.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Сравнение </w:t>
      </w:r>
      <w:proofErr w:type="gramStart"/>
      <w:r w:rsidRPr="00D52182">
        <w:rPr>
          <w:rFonts w:ascii="Times New Roman" w:hAnsi="Times New Roman"/>
          <w:color w:val="000000"/>
          <w:sz w:val="28"/>
          <w:lang w:val="ru-RU"/>
        </w:rPr>
        <w:t>масс</w:t>
      </w:r>
      <w:proofErr w:type="gram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взаимодействующих тел.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Невесомость. Вес тела при ускоренном подъёме и </w:t>
      </w:r>
      <w:r w:rsidRPr="00D52182">
        <w:rPr>
          <w:rFonts w:ascii="Times New Roman" w:hAnsi="Times New Roman"/>
          <w:color w:val="000000"/>
          <w:sz w:val="28"/>
          <w:lang w:val="ru-RU"/>
        </w:rPr>
        <w:t>падении.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в пружине и резиновом образце, от их деформации.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условий равновесия твёрдого тела, имеющего ось вращения.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</w:t>
      </w:r>
      <w:r w:rsidRPr="00D52182">
        <w:rPr>
          <w:rFonts w:ascii="Times New Roman" w:hAnsi="Times New Roman"/>
          <w:color w:val="000000"/>
          <w:sz w:val="28"/>
          <w:lang w:val="ru-RU"/>
        </w:rPr>
        <w:t>ла. Закон сохранения импульса. Реактивное движение.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Кинетическая энергия материальной точки. Теорема об изменении кинетической энергии.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Потенциальная энергия. Потенциальная энергия упруго деформированной пружины. Потенциальная э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нергия тела вблизи поверхности Земли.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Потенциальные и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непотенциальные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силы. Связь работы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непотенциальных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сил с изменением механической энергии системы тел. Закон сохранения механической энергии.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Упругие и неупругие столкновения.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</w:t>
      </w:r>
      <w:r w:rsidRPr="00D52182">
        <w:rPr>
          <w:rFonts w:ascii="Times New Roman" w:hAnsi="Times New Roman"/>
          <w:color w:val="000000"/>
          <w:sz w:val="28"/>
          <w:lang w:val="ru-RU"/>
        </w:rPr>
        <w:t>рактическое применение: водомёт, копёр, пружинный пистолет, движение ракет.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Закон сохранения импульса.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Переход потенциальной энергии в кинетическую и обратно.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Изучение абсолютно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неупругого удара с помощью двух одинаковых нитяных маятников.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связи работы силы с изменением механической энергии тела на примере растяжения резинового жгута.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Основы </w:t>
      </w: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молекулярно-кинетической теории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Основные положения молекулярно-кинетической теории и их опытное обоснование. Броуновское движение. Диффузия. Характер движения и взаимодействия частиц вещества. Модели строения газов, жидкостей и твёрдых тел и объяснение сво</w:t>
      </w:r>
      <w:r w:rsidRPr="00D52182">
        <w:rPr>
          <w:rFonts w:ascii="Times New Roman" w:hAnsi="Times New Roman"/>
          <w:color w:val="000000"/>
          <w:sz w:val="28"/>
          <w:lang w:val="ru-RU"/>
        </w:rPr>
        <w:t>йств вещества на основе этих моделей. Масса и размеры молекул. Количество вещества. Постоянная Авогадро.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Тепловое равновесие. Температура и её измерение. Шкала температур Цельсия.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Кельвина. Газовые законы. Уравнение Менделеева–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Клапейр</w:t>
      </w:r>
      <w:r w:rsidRPr="00D52182">
        <w:rPr>
          <w:rFonts w:ascii="Times New Roman" w:hAnsi="Times New Roman"/>
          <w:color w:val="000000"/>
          <w:sz w:val="28"/>
          <w:lang w:val="ru-RU"/>
        </w:rPr>
        <w:t>она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. Закон Дальтона.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Изопроцессы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в идеальном газе с постоянным количеством вещества. Графическое представление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изопроцессов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: изотерма, изохора, изобара.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термометр, барометр.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Опыты, доказывающи</w:t>
      </w:r>
      <w:r w:rsidRPr="00D52182">
        <w:rPr>
          <w:rFonts w:ascii="Times New Roman" w:hAnsi="Times New Roman"/>
          <w:color w:val="000000"/>
          <w:sz w:val="28"/>
          <w:lang w:val="ru-RU"/>
        </w:rPr>
        <w:t>е дискретное строение вещества, фотографии молекул органических соединений.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межмолекулярного взаимодействия.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Модель, иллюстрирующая </w:t>
      </w:r>
      <w:r w:rsidRPr="00D52182">
        <w:rPr>
          <w:rFonts w:ascii="Times New Roman" w:hAnsi="Times New Roman"/>
          <w:color w:val="000000"/>
          <w:sz w:val="28"/>
          <w:lang w:val="ru-RU"/>
        </w:rPr>
        <w:t>природу давления газа на стенки сосуда.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Опыты, иллюстрирующие уравнение состояния идеального газа,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изопроцессы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на основе измерений объёма комнаты, давления и темпера</w:t>
      </w:r>
      <w:r w:rsidRPr="00D52182">
        <w:rPr>
          <w:rFonts w:ascii="Times New Roman" w:hAnsi="Times New Roman"/>
          <w:color w:val="000000"/>
          <w:sz w:val="28"/>
          <w:lang w:val="ru-RU"/>
        </w:rPr>
        <w:t>туры воздуха в ней.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Термодинамическая система. Внутренняя энергия термодинамической системы и способы её изменения. Количество теплоты и работа. Внутренняя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Понятие об адиабатном процессе. Первый закон термодинамики. Применение первого закона 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термодинамики к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изопроцессам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. Графическая интерпретация работы газа.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энергии в тепловых машинах. Коэффициент полезного действия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тепловой машины. Цикл Карно и его коэффициент полезного действия. Экологические проблемы теплоэнергетики.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двигатель внутреннего сгорания, бытовой холодильник, кондиционер.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Изменение внутренней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энергии тела при совершении работы: вылет пробки из бутылки под действием сжатого воздуха, нагревание эфира в латунной трубке путём трения (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видеодемонстрация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Изменение внутренней энергии (температуры) тела при теплопередаче.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Опыт по адиабатному </w:t>
      </w:r>
      <w:r w:rsidRPr="00D52182">
        <w:rPr>
          <w:rFonts w:ascii="Times New Roman" w:hAnsi="Times New Roman"/>
          <w:color w:val="000000"/>
          <w:sz w:val="28"/>
          <w:lang w:val="ru-RU"/>
        </w:rPr>
        <w:t>расширению воздуха (опыт с воздушным огнивом).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3. Агрегатные состояния вещества. Фазовые перех</w:t>
      </w: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оды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Твёрдое тело. Кристаллические и аморфные тела. Анизотропия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гигрометр и психрометр, калориметр, технологии 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получения современных материалов, в том числе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нагревания и плавления кристаллического вещества.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Демонстрация </w:t>
      </w:r>
      <w:r w:rsidRPr="00D52182">
        <w:rPr>
          <w:rFonts w:ascii="Times New Roman" w:hAnsi="Times New Roman"/>
          <w:color w:val="000000"/>
          <w:sz w:val="28"/>
          <w:lang w:val="ru-RU"/>
        </w:rPr>
        <w:t>кристаллов.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электрического поля. Принцип </w:t>
      </w: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Работа сил электростатического поля. Потенциал. Разность потенциалов. Проводники и диэлектрики в электростатическом поле. Диэлектрическая проницаемость.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Электроёмкость. Конденсатор. Электроёмкость плоского конденсатора. Энергия заряженного конденсатора.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D52182">
        <w:rPr>
          <w:rFonts w:ascii="Times New Roman" w:hAnsi="Times New Roman"/>
          <w:color w:val="000000"/>
          <w:sz w:val="28"/>
          <w:lang w:val="ru-RU"/>
        </w:rPr>
        <w:t>ьный аппарат, струйный принтер.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тел.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Диэлектрики в </w:t>
      </w:r>
      <w:r w:rsidRPr="00D52182">
        <w:rPr>
          <w:rFonts w:ascii="Times New Roman" w:hAnsi="Times New Roman"/>
          <w:color w:val="000000"/>
          <w:sz w:val="28"/>
          <w:lang w:val="ru-RU"/>
        </w:rPr>
        <w:t>электростатическом поле.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Измерение электроёмкости кон</w:t>
      </w:r>
      <w:r w:rsidRPr="00D52182">
        <w:rPr>
          <w:rFonts w:ascii="Times New Roman" w:hAnsi="Times New Roman"/>
          <w:color w:val="000000"/>
          <w:sz w:val="28"/>
          <w:lang w:val="ru-RU"/>
        </w:rPr>
        <w:t>денсатора.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Электрическое сопротивление. Удельно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е сопротивление вещества. Последовательное, параллельное, смешанное соединение проводников.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Джоуля–Ленца. Мощность электрического тока.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для полной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(замкнутой) электрической цепи. Короткое замыкание.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Полупроводники. Собственная и п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D52182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D52182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газах. Самостоятельный и несамостоятельный разря</w:t>
      </w:r>
      <w:r w:rsidRPr="00D52182">
        <w:rPr>
          <w:rFonts w:ascii="Times New Roman" w:hAnsi="Times New Roman"/>
          <w:color w:val="000000"/>
          <w:sz w:val="28"/>
          <w:lang w:val="ru-RU"/>
        </w:rPr>
        <w:t>д. Молния. Плазма.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</w:t>
      </w:r>
      <w:r w:rsidRPr="00D52182">
        <w:rPr>
          <w:rFonts w:ascii="Times New Roman" w:hAnsi="Times New Roman"/>
          <w:color w:val="000000"/>
          <w:sz w:val="28"/>
          <w:lang w:val="ru-RU"/>
        </w:rPr>
        <w:t>никовый диод, гальваника.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Прямое измерение электродвижущей силы. Коротк</w:t>
      </w:r>
      <w:r w:rsidRPr="00D52182">
        <w:rPr>
          <w:rFonts w:ascii="Times New Roman" w:hAnsi="Times New Roman"/>
          <w:color w:val="000000"/>
          <w:sz w:val="28"/>
          <w:lang w:val="ru-RU"/>
        </w:rPr>
        <w:t>ое замыкание гальванического элемента и оценка внутреннего сопротивления.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D52182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b/>
          <w:color w:val="000000"/>
          <w:sz w:val="28"/>
          <w:lang w:val="ru-RU"/>
        </w:rPr>
        <w:t>Межпредметные</w:t>
      </w:r>
      <w:proofErr w:type="spellEnd"/>
      <w:r w:rsidRPr="00D52182">
        <w:rPr>
          <w:rFonts w:ascii="Times New Roman" w:hAnsi="Times New Roman"/>
          <w:b/>
          <w:color w:val="000000"/>
          <w:sz w:val="28"/>
          <w:lang w:val="ru-RU"/>
        </w:rPr>
        <w:t xml:space="preserve"> связи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10 классе осуществляется с учё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том содержательных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связей с курсами математики, биологии, химии, географии и технологии.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i/>
          <w:color w:val="000000"/>
          <w:sz w:val="28"/>
          <w:lang w:val="ru-RU"/>
        </w:rPr>
        <w:t>Межпредметные</w:t>
      </w:r>
      <w:proofErr w:type="spellEnd"/>
      <w:r w:rsidRPr="00D52182">
        <w:rPr>
          <w:rFonts w:ascii="Times New Roman" w:hAnsi="Times New Roman"/>
          <w:i/>
          <w:color w:val="000000"/>
          <w:sz w:val="28"/>
          <w:lang w:val="ru-RU"/>
        </w:rPr>
        <w:t xml:space="preserve"> понятия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, связанные с изучением методов научного познания: явление, научный факт, гипотеза, физическая величина, закон, теория, наблюдение, </w:t>
      </w:r>
      <w:r w:rsidRPr="00D52182">
        <w:rPr>
          <w:rFonts w:ascii="Times New Roman" w:hAnsi="Times New Roman"/>
          <w:color w:val="000000"/>
          <w:sz w:val="28"/>
          <w:lang w:val="ru-RU"/>
        </w:rPr>
        <w:t>эксперимент, моделирование, модель, измерение.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</w:t>
      </w:r>
      <w:r w:rsidRPr="00D52182">
        <w:rPr>
          <w:rFonts w:ascii="Times New Roman" w:hAnsi="Times New Roman"/>
          <w:color w:val="000000"/>
          <w:sz w:val="28"/>
          <w:lang w:val="ru-RU"/>
        </w:rPr>
        <w:t>ры и их проекции на оси координат, сложение векторов.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вещества, строение атомов и молекул, моль вещества, молярная масса, тепловые свойства твёрдых тел, жидкостей и </w:t>
      </w: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газов, электрические свойства металлов, электролитическая диссоциация, гальваника.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Тех</w:t>
      </w:r>
      <w:r w:rsidRPr="00D52182">
        <w:rPr>
          <w:rFonts w:ascii="Times New Roman" w:hAnsi="Times New Roman"/>
          <w:i/>
          <w:color w:val="000000"/>
          <w:sz w:val="28"/>
          <w:lang w:val="ru-RU"/>
        </w:rPr>
        <w:t>нология: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р, технологии получения современных материалов, в том числе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наноматериалов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, и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11 КЛА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магнитной индукции поля постоянных магнитов.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Опыт Эрстеда. Взаимодействие проводников с током.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Сила </w:t>
      </w:r>
      <w:r w:rsidRPr="00D52182">
        <w:rPr>
          <w:rFonts w:ascii="Times New Roman" w:hAnsi="Times New Roman"/>
          <w:color w:val="000000"/>
          <w:sz w:val="28"/>
          <w:lang w:val="ru-RU"/>
        </w:rPr>
        <w:t>Ампера, её модуль и направление.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Поток вектора магнитной индукции. Электродвижущая сила индукции. Закон </w:t>
      </w:r>
      <w:r w:rsidRPr="00D52182">
        <w:rPr>
          <w:rFonts w:ascii="Times New Roman" w:hAnsi="Times New Roman"/>
          <w:color w:val="000000"/>
          <w:sz w:val="28"/>
          <w:lang w:val="ru-RU"/>
        </w:rPr>
        <w:t>электромагнитной индукции Фарадея.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Индуктивность. Явление самоиндукции. Электродвижущая сила самоиндукции.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Опыт Эрстеда.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Отклонени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е электронного пучка магнитным полем.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Линии индукции магнитного поля.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Зависимость электродвижущей силы инду</w:t>
      </w:r>
      <w:r w:rsidRPr="00D52182">
        <w:rPr>
          <w:rFonts w:ascii="Times New Roman" w:hAnsi="Times New Roman"/>
          <w:color w:val="000000"/>
          <w:sz w:val="28"/>
          <w:lang w:val="ru-RU"/>
        </w:rPr>
        <w:t>кции от скорости изменения магнитного потока.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Изучение магнитного поля катушки с током.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</w:t>
      </w:r>
      <w:r w:rsidRPr="00D52182">
        <w:rPr>
          <w:rFonts w:ascii="Times New Roman" w:hAnsi="Times New Roman"/>
          <w:color w:val="000000"/>
          <w:sz w:val="28"/>
          <w:lang w:val="ru-RU"/>
        </w:rPr>
        <w:t>индукции.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и электромагнитные колебания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к. Уравнение гармонических колебаний. Превращение энергии при гармонических колебаниях.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</w:t>
      </w:r>
      <w:r w:rsidRPr="00D52182">
        <w:rPr>
          <w:rFonts w:ascii="Times New Roman" w:hAnsi="Times New Roman"/>
          <w:color w:val="000000"/>
          <w:sz w:val="28"/>
          <w:lang w:val="ru-RU"/>
        </w:rPr>
        <w:t>сона. Закон сохранения энергии в идеальном колебательном контуре.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Представление о затухающих колебаниях. Вынужденные механические колебания. Резонанс. Вынужденные электромагнитные колебания.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Трансформатор. Производство, передача и потребление электрической энергии. Экологические риски при производстве электроэне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ргии. Культура использования электроэнергии в повседневной жизни.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параметров колебательной системы (пружинн</w:t>
      </w:r>
      <w:r w:rsidRPr="00D52182">
        <w:rPr>
          <w:rFonts w:ascii="Times New Roman" w:hAnsi="Times New Roman"/>
          <w:color w:val="000000"/>
          <w:sz w:val="28"/>
          <w:lang w:val="ru-RU"/>
        </w:rPr>
        <w:t>ый или математический маятник).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затухающих колебаний.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свойств вынужденных колебаний.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Осциллограммы (зависимости силы тока и напряжения от времени) для электромагнитных кол</w:t>
      </w:r>
      <w:r w:rsidRPr="00D52182">
        <w:rPr>
          <w:rFonts w:ascii="Times New Roman" w:hAnsi="Times New Roman"/>
          <w:color w:val="000000"/>
          <w:sz w:val="28"/>
          <w:lang w:val="ru-RU"/>
        </w:rPr>
        <w:t>ебаний.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малых колебаний груза на нити от длины нити и масс</w:t>
      </w:r>
      <w:r w:rsidRPr="00D52182">
        <w:rPr>
          <w:rFonts w:ascii="Times New Roman" w:hAnsi="Times New Roman"/>
          <w:color w:val="000000"/>
          <w:sz w:val="28"/>
          <w:lang w:val="ru-RU"/>
        </w:rPr>
        <w:t>ы груза.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переменного тока в цепи из последовательно соединённых конденсатора, катушки и резистора.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2. Механические и электромагнитные волны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Механические волны, условия распространения. Период. Скорость распространения и длина волны. Попер</w:t>
      </w:r>
      <w:r w:rsidRPr="00D52182">
        <w:rPr>
          <w:rFonts w:ascii="Times New Roman" w:hAnsi="Times New Roman"/>
          <w:color w:val="000000"/>
          <w:sz w:val="28"/>
          <w:lang w:val="ru-RU"/>
        </w:rPr>
        <w:t>ечные и продольные волны. Интерференция и дифракция механических волн.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в электромагнитной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</w:t>
      </w:r>
      <w:r w:rsidRPr="00D52182">
        <w:rPr>
          <w:rFonts w:ascii="Times New Roman" w:hAnsi="Times New Roman"/>
          <w:color w:val="000000"/>
          <w:sz w:val="28"/>
          <w:lang w:val="ru-RU"/>
        </w:rPr>
        <w:t>окация.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Обр</w:t>
      </w:r>
      <w:r w:rsidRPr="00D52182">
        <w:rPr>
          <w:rFonts w:ascii="Times New Roman" w:hAnsi="Times New Roman"/>
          <w:color w:val="000000"/>
          <w:sz w:val="28"/>
          <w:lang w:val="ru-RU"/>
        </w:rPr>
        <w:t>азование и распространение поперечных и продольных волн.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Звуковой резонанс.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и высоты тона с амплитудой и частотой колебаний.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3. Оптика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Геометрическая оптика. Прямолинейное распространение света в однородной среде. Луч с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вета. Точечный источник света.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Отражение света. Законы отражения света. Построение изображений в плоском зеркале.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</w:t>
      </w:r>
      <w:r w:rsidRPr="00D52182">
        <w:rPr>
          <w:rFonts w:ascii="Times New Roman" w:hAnsi="Times New Roman"/>
          <w:color w:val="000000"/>
          <w:sz w:val="28"/>
          <w:lang w:val="ru-RU"/>
        </w:rPr>
        <w:t>него отражения.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Дисперсия света. Сложный состав белого света. Цвет.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</w:t>
      </w:r>
      <w:r w:rsidRPr="00D52182">
        <w:rPr>
          <w:rFonts w:ascii="Times New Roman" w:hAnsi="Times New Roman"/>
          <w:color w:val="000000"/>
          <w:sz w:val="28"/>
          <w:lang w:val="ru-RU"/>
        </w:rPr>
        <w:t>ие, даваемое линзой.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Дифракция света. Д</w:t>
      </w:r>
      <w:r w:rsidRPr="00D52182">
        <w:rPr>
          <w:rFonts w:ascii="Times New Roman" w:hAnsi="Times New Roman"/>
          <w:color w:val="000000"/>
          <w:sz w:val="28"/>
          <w:lang w:val="ru-RU"/>
        </w:rPr>
        <w:t>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очки, лупа, фотоаппарат, проекционный аппарат, микроскоп, телеск</w:t>
      </w:r>
      <w:r w:rsidRPr="00D52182">
        <w:rPr>
          <w:rFonts w:ascii="Times New Roman" w:hAnsi="Times New Roman"/>
          <w:color w:val="000000"/>
          <w:sz w:val="28"/>
          <w:lang w:val="ru-RU"/>
        </w:rPr>
        <w:t>оп, волоконная оптика, дифракционная решётка, поляроид.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Прямолинейное распространение, отражение и преломление света. Оптические приборы.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Полное внутреннее отражение. Модель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световода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Модели микроско</w:t>
      </w:r>
      <w:r w:rsidRPr="00D52182">
        <w:rPr>
          <w:rFonts w:ascii="Times New Roman" w:hAnsi="Times New Roman"/>
          <w:color w:val="000000"/>
          <w:sz w:val="28"/>
          <w:lang w:val="ru-RU"/>
        </w:rPr>
        <w:t>па, телескопа.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Получение спектра с помощью призмы.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Получение спектра с помощью дифракционной решётки.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</w:t>
      </w:r>
      <w:r w:rsidRPr="00D52182">
        <w:rPr>
          <w:rFonts w:ascii="Times New Roman" w:hAnsi="Times New Roman"/>
          <w:i/>
          <w:color w:val="000000"/>
          <w:sz w:val="28"/>
          <w:lang w:val="ru-RU"/>
        </w:rPr>
        <w:t>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показателя преломления стекла.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дисперсии света.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Границы применимости классической механики. Постулаты специальной теории </w:t>
      </w:r>
      <w:r w:rsidRPr="00D52182">
        <w:rPr>
          <w:rFonts w:ascii="Times New Roman" w:hAnsi="Times New Roman"/>
          <w:color w:val="000000"/>
          <w:sz w:val="28"/>
          <w:lang w:val="ru-RU"/>
        </w:rPr>
        <w:t>относительности: инвариантность модуля скорости света в вакууме, принцип относительности Эйнштейна.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Относительность одновременности. Замедление времени и сокращение длины.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</w:t>
      </w:r>
      <w:r w:rsidRPr="00D52182">
        <w:rPr>
          <w:rFonts w:ascii="Times New Roman" w:hAnsi="Times New Roman"/>
          <w:color w:val="000000"/>
          <w:sz w:val="28"/>
          <w:lang w:val="ru-RU"/>
        </w:rPr>
        <w:t>истской частицы. Энергия покоя.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1. Элементы квантовой оптики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Фотоны. Формула Планка связи энергии фотона с его частотой. Энергия и импульс фотона.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Открытие и исследование фотоэффекта. Опыты А. Г. Столетова. Законы фотоэффе</w:t>
      </w:r>
      <w:r w:rsidRPr="00D52182">
        <w:rPr>
          <w:rFonts w:ascii="Times New Roman" w:hAnsi="Times New Roman"/>
          <w:color w:val="000000"/>
          <w:sz w:val="28"/>
          <w:lang w:val="ru-RU"/>
        </w:rPr>
        <w:t>кта. Уравнение Эйнштейна для фотоэффекта. «Красная граница» фотоэффекта.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Давление света. Опыты П. Н. Лебедева.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Химическое действие света.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фотоэлемент, фотодатчик, солнечная батарея, светодиод.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Исследование законов внешнего фотоэффекта.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2. Строение атома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Модель атома Томсона. Опыты Резерфорда по рассеянию </w:t>
      </w:r>
      <w:r>
        <w:rPr>
          <w:rFonts w:ascii="Times New Roman" w:hAnsi="Times New Roman"/>
          <w:color w:val="000000"/>
          <w:sz w:val="28"/>
        </w:rPr>
        <w:t>α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-частиц. Планетарная модель атома. Постулаты Бора. Излучени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Волновые свойства частиц. Волны де Бройля. Корпускулярно-волновой дуализм.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Спонтанное и вынужденное излучение.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устройства и практическое применение: спектральный анализ (спектроскоп), лазер, квантовый компьютер.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Определение длины волны лазера.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 излучения.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Лазер.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D52182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i/>
          <w:color w:val="000000"/>
          <w:sz w:val="28"/>
          <w:lang w:val="ru-RU"/>
        </w:rPr>
        <w:t>Тема 3. Атомное ядро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бета-, гамма-излучения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. Влияние радиоактивности на живые организмы.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Альфа-распад. Электронный и позитронный бета-распад. Гамма-излучение. Закон радиоактивного ра</w:t>
      </w:r>
      <w:r w:rsidRPr="00D52182">
        <w:rPr>
          <w:rFonts w:ascii="Times New Roman" w:hAnsi="Times New Roman"/>
          <w:color w:val="000000"/>
          <w:sz w:val="28"/>
          <w:lang w:val="ru-RU"/>
        </w:rPr>
        <w:t>спада.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Ядерные реакции. Деление и синтез ядер.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Элементарные частицы. 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Открытие позитрона.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Методы наблюдения и регистрации элементарных частиц.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Фундаментальные взаимодействия. Единство физической картины мира.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Демонст</w:t>
      </w:r>
      <w:r w:rsidRPr="00D52182">
        <w:rPr>
          <w:rFonts w:ascii="Times New Roman" w:hAnsi="Times New Roman"/>
          <w:i/>
          <w:color w:val="000000"/>
          <w:sz w:val="28"/>
          <w:lang w:val="ru-RU"/>
        </w:rPr>
        <w:t>рации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Счётчик ионизирующих частиц.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последовательности. Зависимость «масса – светимость» для звёзд главной последовательности. Внутреннее строение </w:t>
      </w: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</w:t>
      </w:r>
      <w:r w:rsidRPr="00D52182">
        <w:rPr>
          <w:rFonts w:ascii="Times New Roman" w:hAnsi="Times New Roman"/>
          <w:color w:val="000000"/>
          <w:sz w:val="28"/>
          <w:lang w:val="ru-RU"/>
        </w:rPr>
        <w:t>е Солнца в Галактике. Типы галактик. Радиогалактики и квазары. Чёрные дыры в ядрах галактик.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Масштабная структура Вселенной. Метагалактика.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</w:t>
      </w:r>
      <w:r w:rsidRPr="00D52182">
        <w:rPr>
          <w:rFonts w:ascii="Times New Roman" w:hAnsi="Times New Roman"/>
          <w:color w:val="000000"/>
          <w:sz w:val="28"/>
          <w:lang w:val="ru-RU"/>
        </w:rPr>
        <w:t>ерешённые проблемы астрономии.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Ученические наблюдения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Наблюдения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в телескоп Луны, планет, Млечного Пути.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</w:t>
      </w:r>
      <w:r w:rsidRPr="00D52182">
        <w:rPr>
          <w:rFonts w:ascii="Times New Roman" w:hAnsi="Times New Roman"/>
          <w:color w:val="000000"/>
          <w:sz w:val="28"/>
          <w:lang w:val="ru-RU"/>
        </w:rPr>
        <w:t>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b/>
          <w:color w:val="000000"/>
          <w:sz w:val="28"/>
          <w:lang w:val="ru-RU"/>
        </w:rPr>
        <w:t>Межпредметные</w:t>
      </w:r>
      <w:proofErr w:type="spellEnd"/>
      <w:r w:rsidRPr="00D52182">
        <w:rPr>
          <w:rFonts w:ascii="Times New Roman" w:hAnsi="Times New Roman"/>
          <w:b/>
          <w:color w:val="000000"/>
          <w:sz w:val="28"/>
          <w:lang w:val="ru-RU"/>
        </w:rPr>
        <w:t xml:space="preserve"> связи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11 классе осуществляется с уч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ётом содержательных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связей с курсами математики, биологии, химии, географии и технологии.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i/>
          <w:color w:val="000000"/>
          <w:sz w:val="28"/>
          <w:lang w:val="ru-RU"/>
        </w:rPr>
        <w:t>Межпредметные</w:t>
      </w:r>
      <w:proofErr w:type="spellEnd"/>
      <w:r w:rsidRPr="00D52182">
        <w:rPr>
          <w:rFonts w:ascii="Times New Roman" w:hAnsi="Times New Roman"/>
          <w:i/>
          <w:color w:val="000000"/>
          <w:sz w:val="28"/>
          <w:lang w:val="ru-RU"/>
        </w:rPr>
        <w:t xml:space="preserve"> понятия</w:t>
      </w:r>
      <w:r w:rsidRPr="00D52182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эксперимент, моделирование, модель, измерение.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</w:t>
      </w:r>
      <w:r w:rsidRPr="00D52182">
        <w:rPr>
          <w:rFonts w:ascii="Times New Roman" w:hAnsi="Times New Roman"/>
          <w:color w:val="000000"/>
          <w:sz w:val="28"/>
          <w:lang w:val="ru-RU"/>
        </w:rPr>
        <w:t>дные элементарных функций, признаки подобия треугольников, определение площади плоских фигур и объёма тел.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</w:t>
      </w:r>
      <w:r w:rsidRPr="00D52182">
        <w:rPr>
          <w:rFonts w:ascii="Times New Roman" w:hAnsi="Times New Roman"/>
          <w:color w:val="000000"/>
          <w:sz w:val="28"/>
          <w:lang w:val="ru-RU"/>
        </w:rPr>
        <w:t>ые организмы.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lastRenderedPageBreak/>
        <w:t>География: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магнитные полюса Земли, залежи магнитных руд, фотосъёмка земной поверхности, предсказание </w:t>
      </w:r>
      <w:r w:rsidRPr="00D52182">
        <w:rPr>
          <w:rFonts w:ascii="Times New Roman" w:hAnsi="Times New Roman"/>
          <w:color w:val="000000"/>
          <w:sz w:val="28"/>
          <w:lang w:val="ru-RU"/>
        </w:rPr>
        <w:t>землетрясений.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</w:p>
    <w:p w:rsidR="00FD14DD" w:rsidRPr="00D52182" w:rsidRDefault="00FD14DD">
      <w:pPr>
        <w:rPr>
          <w:lang w:val="ru-RU"/>
        </w:rPr>
        <w:sectPr w:rsidR="00FD14DD" w:rsidRPr="00D52182">
          <w:pgSz w:w="11906" w:h="16383"/>
          <w:pgMar w:top="1134" w:right="850" w:bottom="1134" w:left="1701" w:header="720" w:footer="720" w:gutter="0"/>
          <w:cols w:space="720"/>
        </w:sectPr>
      </w:pP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  <w:bookmarkStart w:id="10" w:name="block-101428713"/>
      <w:bookmarkEnd w:id="9"/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ПЛАНИРУЕМЫЕ РЕ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ЗУЛЬТАТЫ ОСВОЕНИЯ ПРОГРАММЫ ПО ФИЗИКЕ НА УРОВНЕ СРЕДНЕГО ОБЩЕГО ОБРАЗОВАНИЯ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«Физика» на уровне среднего общего образования (базовый уровень) должно обеспечить достижение следующих личностных,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</w:t>
      </w:r>
      <w:r w:rsidRPr="00D52182">
        <w:rPr>
          <w:rFonts w:ascii="Times New Roman" w:hAnsi="Times New Roman"/>
          <w:color w:val="000000"/>
          <w:sz w:val="28"/>
          <w:lang w:val="ru-RU"/>
        </w:rPr>
        <w:t>тельных результатов.</w:t>
      </w:r>
    </w:p>
    <w:p w:rsidR="00FD14DD" w:rsidRPr="00D52182" w:rsidRDefault="00FD14DD">
      <w:pPr>
        <w:spacing w:after="0"/>
        <w:ind w:left="120"/>
        <w:rPr>
          <w:lang w:val="ru-RU"/>
        </w:rPr>
      </w:pPr>
      <w:bookmarkStart w:id="11" w:name="_Toc138345808"/>
      <w:bookmarkEnd w:id="11"/>
    </w:p>
    <w:p w:rsidR="00FD14DD" w:rsidRPr="00D52182" w:rsidRDefault="00D52182">
      <w:pPr>
        <w:spacing w:after="0"/>
        <w:ind w:left="120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</w:t>
      </w:r>
      <w:r w:rsidRPr="00D52182">
        <w:rPr>
          <w:rFonts w:ascii="Times New Roman" w:hAnsi="Times New Roman"/>
          <w:color w:val="000000"/>
          <w:sz w:val="28"/>
          <w:lang w:val="ru-RU"/>
        </w:rPr>
        <w:t>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1) гражданского восп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</w:t>
      </w:r>
      <w:r w:rsidRPr="00D52182">
        <w:rPr>
          <w:rFonts w:ascii="Times New Roman" w:hAnsi="Times New Roman"/>
          <w:color w:val="000000"/>
          <w:sz w:val="28"/>
          <w:lang w:val="ru-RU"/>
        </w:rPr>
        <w:t>ражданского общества, участвовать в самоуправлении в образовательной организации;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патриотического восп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ния, этического поведения;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эстетическ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осознанный выбор будущей профессии и реализовывать собственные жизненные планы;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осоз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нание глобального характера экологических проблем;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физике;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физической науки;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</w:t>
      </w:r>
      <w:r w:rsidRPr="00D52182">
        <w:rPr>
          <w:rFonts w:ascii="Times New Roman" w:hAnsi="Times New Roman"/>
          <w:color w:val="000000"/>
          <w:sz w:val="28"/>
          <w:lang w:val="ru-RU"/>
        </w:rPr>
        <w:t>ю деятельность индивидуально и в группе.</w:t>
      </w:r>
    </w:p>
    <w:p w:rsidR="00FD14DD" w:rsidRPr="00D52182" w:rsidRDefault="00FD14DD">
      <w:pPr>
        <w:spacing w:after="0"/>
        <w:ind w:left="120"/>
        <w:rPr>
          <w:lang w:val="ru-RU"/>
        </w:rPr>
      </w:pPr>
      <w:bookmarkStart w:id="12" w:name="_Toc138345809"/>
      <w:bookmarkEnd w:id="12"/>
    </w:p>
    <w:p w:rsidR="00FD14DD" w:rsidRPr="00D52182" w:rsidRDefault="00D52182">
      <w:pPr>
        <w:spacing w:after="0"/>
        <w:ind w:left="120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D14DD" w:rsidRPr="00D52182" w:rsidRDefault="00FD14DD">
      <w:pPr>
        <w:spacing w:after="0"/>
        <w:ind w:left="120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определять цели </w:t>
      </w:r>
      <w:r w:rsidRPr="00D52182">
        <w:rPr>
          <w:rFonts w:ascii="Times New Roman" w:hAnsi="Times New Roman"/>
          <w:color w:val="000000"/>
          <w:sz w:val="28"/>
          <w:lang w:val="ru-RU"/>
        </w:rPr>
        <w:t>деятельности, задавать параметры и критерии их достижения;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вносить коррект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ивы в деятельность, оценивать соответствие результатов целям, оценивать риски последствий деятельности;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</w:t>
      </w:r>
      <w:r w:rsidRPr="00D52182">
        <w:rPr>
          <w:rFonts w:ascii="Times New Roman" w:hAnsi="Times New Roman"/>
          <w:color w:val="000000"/>
          <w:sz w:val="28"/>
          <w:lang w:val="ru-RU"/>
        </w:rPr>
        <w:t>нных проблем.</w:t>
      </w: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52182">
        <w:rPr>
          <w:rFonts w:ascii="Times New Roman" w:hAnsi="Times New Roman"/>
          <w:color w:val="000000"/>
          <w:sz w:val="28"/>
          <w:lang w:val="ru-RU"/>
        </w:rPr>
        <w:t>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ному поиску методов решения задач физического содержания, применению различных методов познания;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учебных проектов в области физики;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анализировать полученные в хо</w:t>
      </w:r>
      <w:r w:rsidRPr="00D52182">
        <w:rPr>
          <w:rFonts w:ascii="Times New Roman" w:hAnsi="Times New Roman"/>
          <w:color w:val="000000"/>
          <w:sz w:val="28"/>
          <w:lang w:val="ru-RU"/>
        </w:rPr>
        <w:t>де решения задачи результаты, критически оценивать их достоверность, прогнозировать изменение в новых условиях;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</w:t>
      </w:r>
      <w:r w:rsidRPr="00D52182">
        <w:rPr>
          <w:rFonts w:ascii="Times New Roman" w:hAnsi="Times New Roman"/>
          <w:color w:val="000000"/>
          <w:sz w:val="28"/>
          <w:lang w:val="ru-RU"/>
        </w:rPr>
        <w:t>вать приобретённый опыт;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</w:t>
      </w:r>
      <w:r w:rsidRPr="00D52182">
        <w:rPr>
          <w:rFonts w:ascii="Times New Roman" w:hAnsi="Times New Roman"/>
          <w:color w:val="000000"/>
          <w:sz w:val="28"/>
          <w:lang w:val="ru-RU"/>
        </w:rPr>
        <w:t>кающие альтернативные решения.</w:t>
      </w: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</w:t>
      </w:r>
      <w:r w:rsidRPr="00D52182">
        <w:rPr>
          <w:rFonts w:ascii="Times New Roman" w:hAnsi="Times New Roman"/>
          <w:color w:val="000000"/>
          <w:sz w:val="28"/>
          <w:lang w:val="ru-RU"/>
        </w:rPr>
        <w:t>представления;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</w:t>
      </w:r>
      <w:r w:rsidRPr="00D52182">
        <w:rPr>
          <w:rFonts w:ascii="Times New Roman" w:hAnsi="Times New Roman"/>
          <w:color w:val="000000"/>
          <w:sz w:val="28"/>
          <w:lang w:val="ru-RU"/>
        </w:rPr>
        <w:t>осбережения, правовых и этических норм, норм информационной безопасности;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Коммуникатив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ные универсальные учебные действия: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предлаг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ать новые проекты, оценивать идеи с позиции новизны, оригинальности, практической значимости;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FD14DD" w:rsidRPr="00D52182" w:rsidRDefault="00FD14DD">
      <w:pPr>
        <w:spacing w:after="0" w:line="264" w:lineRule="auto"/>
        <w:ind w:left="120"/>
        <w:jc w:val="both"/>
        <w:rPr>
          <w:lang w:val="ru-RU"/>
        </w:rPr>
      </w:pP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е действия</w:t>
      </w: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</w:t>
      </w:r>
      <w:r w:rsidRPr="00D52182">
        <w:rPr>
          <w:rFonts w:ascii="Times New Roman" w:hAnsi="Times New Roman"/>
          <w:color w:val="000000"/>
          <w:sz w:val="28"/>
          <w:lang w:val="ru-RU"/>
        </w:rPr>
        <w:t>полнения практической работы с учётом имеющихся ресурсов, собственных возможностей и предпочтений;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</w:t>
      </w:r>
      <w:r w:rsidRPr="00D52182">
        <w:rPr>
          <w:rFonts w:ascii="Times New Roman" w:hAnsi="Times New Roman"/>
          <w:color w:val="000000"/>
          <w:sz w:val="28"/>
          <w:lang w:val="ru-RU"/>
        </w:rPr>
        <w:t>тветственность за решение;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FD14DD" w:rsidRPr="00D52182" w:rsidRDefault="00D52182">
      <w:pPr>
        <w:spacing w:after="0" w:line="264" w:lineRule="auto"/>
        <w:ind w:left="120"/>
        <w:jc w:val="both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использовать пр</w:t>
      </w:r>
      <w:r w:rsidRPr="00D52182">
        <w:rPr>
          <w:rFonts w:ascii="Times New Roman" w:hAnsi="Times New Roman"/>
          <w:color w:val="000000"/>
          <w:sz w:val="28"/>
          <w:lang w:val="ru-RU"/>
        </w:rPr>
        <w:t>иёмы рефлексии для оценки ситуации, выбора верного решения;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уметь оценивать риски и своевременно принимать решения по их снижению;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</w:t>
      </w:r>
      <w:r w:rsidRPr="00D52182">
        <w:rPr>
          <w:rFonts w:ascii="Times New Roman" w:hAnsi="Times New Roman"/>
          <w:color w:val="000000"/>
          <w:sz w:val="28"/>
          <w:lang w:val="ru-RU"/>
        </w:rPr>
        <w:t>ва;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вершенствуется эмоциональный интеллект, предполагающий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саморегулирования, вкл</w:t>
      </w:r>
      <w:r w:rsidRPr="00D52182">
        <w:rPr>
          <w:rFonts w:ascii="Times New Roman" w:hAnsi="Times New Roman"/>
          <w:color w:val="000000"/>
          <w:sz w:val="28"/>
          <w:lang w:val="ru-RU"/>
        </w:rPr>
        <w:t>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нициативность, умение действовать исходя из своих возможностей;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</w:t>
      </w:r>
      <w:r w:rsidRPr="00D52182">
        <w:rPr>
          <w:rFonts w:ascii="Times New Roman" w:hAnsi="Times New Roman"/>
          <w:color w:val="000000"/>
          <w:sz w:val="28"/>
          <w:lang w:val="ru-RU"/>
        </w:rPr>
        <w:t>обность выстраивать отношения с другими людьми, заботиться, проявлять интерес и разрешать конфликты.</w:t>
      </w:r>
    </w:p>
    <w:p w:rsidR="00FD14DD" w:rsidRPr="00D52182" w:rsidRDefault="00FD14DD">
      <w:pPr>
        <w:spacing w:after="0"/>
        <w:ind w:left="120"/>
        <w:rPr>
          <w:lang w:val="ru-RU"/>
        </w:rPr>
      </w:pPr>
      <w:bookmarkStart w:id="13" w:name="_Toc138345810"/>
      <w:bookmarkStart w:id="14" w:name="_Toc134720971"/>
      <w:bookmarkEnd w:id="13"/>
      <w:bookmarkEnd w:id="14"/>
    </w:p>
    <w:p w:rsidR="00FD14DD" w:rsidRPr="00D52182" w:rsidRDefault="00FD14DD">
      <w:pPr>
        <w:spacing w:after="0"/>
        <w:ind w:left="120"/>
        <w:rPr>
          <w:lang w:val="ru-RU"/>
        </w:rPr>
      </w:pPr>
    </w:p>
    <w:p w:rsidR="00FD14DD" w:rsidRPr="00D52182" w:rsidRDefault="00D52182">
      <w:pPr>
        <w:spacing w:after="0"/>
        <w:ind w:left="120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демонст</w:t>
      </w:r>
      <w:r w:rsidRPr="00D52182">
        <w:rPr>
          <w:rFonts w:ascii="Times New Roman" w:hAnsi="Times New Roman"/>
          <w:color w:val="000000"/>
          <w:sz w:val="28"/>
          <w:lang w:val="ru-RU"/>
        </w:rPr>
        <w:t>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физических моделей: материальная точка, инерциа</w:t>
      </w:r>
      <w:r w:rsidRPr="00D52182">
        <w:rPr>
          <w:rFonts w:ascii="Times New Roman" w:hAnsi="Times New Roman"/>
          <w:color w:val="000000"/>
          <w:sz w:val="28"/>
          <w:lang w:val="ru-RU"/>
        </w:rPr>
        <w:t>льная система отсчёта, абсолютно твёрдое тело, идеальный газ, модели строения газов, жидкостей и твёрдых тел, точечный электрический заряд при решении физических задач;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распознавать физические явления (процессы) и объяснять их на основе законов механики, м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олекулярно-кинетической теории строения вещества и </w:t>
      </w: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</w:t>
      </w:r>
      <w:r w:rsidRPr="00D52182">
        <w:rPr>
          <w:rFonts w:ascii="Times New Roman" w:hAnsi="Times New Roman"/>
          <w:color w:val="000000"/>
          <w:sz w:val="28"/>
          <w:lang w:val="ru-RU"/>
        </w:rPr>
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за в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изопроцессах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>, электризация тел, взаимодействие зарядов;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</w:t>
      </w:r>
      <w:r w:rsidRPr="00D52182">
        <w:rPr>
          <w:rFonts w:ascii="Times New Roman" w:hAnsi="Times New Roman"/>
          <w:color w:val="000000"/>
          <w:sz w:val="28"/>
          <w:lang w:val="ru-RU"/>
        </w:rPr>
        <w:t>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описывать изученные тепловые свойств</w:t>
      </w:r>
      <w:r w:rsidRPr="00D52182">
        <w:rPr>
          <w:rFonts w:ascii="Times New Roman" w:hAnsi="Times New Roman"/>
          <w:color w:val="000000"/>
          <w:sz w:val="28"/>
          <w:lang w:val="ru-RU"/>
        </w:rPr>
        <w:t>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описывать изученные электрические свойства вещес</w:t>
      </w:r>
      <w:r w:rsidRPr="00D52182">
        <w:rPr>
          <w:rFonts w:ascii="Times New Roman" w:hAnsi="Times New Roman"/>
          <w:color w:val="000000"/>
          <w:sz w:val="28"/>
          <w:lang w:val="ru-RU"/>
        </w:rPr>
        <w:t>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</w:t>
      </w:r>
      <w:r w:rsidRPr="00D52182">
        <w:rPr>
          <w:rFonts w:ascii="Times New Roman" w:hAnsi="Times New Roman"/>
          <w:color w:val="000000"/>
          <w:sz w:val="28"/>
          <w:lang w:val="ru-RU"/>
        </w:rPr>
        <w:t>диницы; указывать формулы, связывающие данную физическую величину с другими величинами;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анализировать физические процессы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законы Ньютона, закон сохранения механическ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</w:t>
      </w:r>
      <w:r w:rsidRPr="00D52182">
        <w:rPr>
          <w:rFonts w:ascii="Times New Roman" w:hAnsi="Times New Roman"/>
          <w:color w:val="000000"/>
          <w:sz w:val="28"/>
          <w:lang w:val="ru-RU"/>
        </w:rPr>
        <w:t>температурой, первый закон термодинамики, закон сохранения электрического заряда, закон Кулона, при этом различать словесную формулировку закона, его математическое выражение и условия (границы, области) применимости;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объяснять основные принципы действия м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ашин, приборов и технических устройств; различать условия их безопасного использования в повседневной жизни; 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</w:t>
      </w:r>
      <w:r w:rsidRPr="00D52182">
        <w:rPr>
          <w:rFonts w:ascii="Times New Roman" w:hAnsi="Times New Roman"/>
          <w:color w:val="000000"/>
          <w:sz w:val="28"/>
          <w:lang w:val="ru-RU"/>
        </w:rPr>
        <w:t>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известные методы оценки погрешностей измерений;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</w:t>
      </w:r>
      <w:r w:rsidRPr="00D52182">
        <w:rPr>
          <w:rFonts w:ascii="Times New Roman" w:hAnsi="Times New Roman"/>
          <w:color w:val="000000"/>
          <w:sz w:val="28"/>
          <w:lang w:val="ru-RU"/>
        </w:rPr>
        <w:t>фиков, делать выводы по результатам исследования;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</w:t>
      </w:r>
      <w:r w:rsidRPr="00D52182">
        <w:rPr>
          <w:rFonts w:ascii="Times New Roman" w:hAnsi="Times New Roman"/>
          <w:color w:val="000000"/>
          <w:sz w:val="28"/>
          <w:lang w:val="ru-RU"/>
        </w:rPr>
        <w:t>рудования;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</w:r>
      <w:r w:rsidRPr="00D52182">
        <w:rPr>
          <w:rFonts w:ascii="Times New Roman" w:hAnsi="Times New Roman"/>
          <w:color w:val="000000"/>
          <w:sz w:val="28"/>
          <w:lang w:val="ru-RU"/>
        </w:rPr>
        <w:t>ы и оценивать реальность полученного значения физической величины;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</w:t>
      </w:r>
      <w:r w:rsidRPr="00D52182">
        <w:rPr>
          <w:rFonts w:ascii="Times New Roman" w:hAnsi="Times New Roman"/>
          <w:color w:val="000000"/>
          <w:sz w:val="28"/>
          <w:lang w:val="ru-RU"/>
        </w:rPr>
        <w:t>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приводить примеры вклада росси</w:t>
      </w:r>
      <w:r w:rsidRPr="00D52182">
        <w:rPr>
          <w:rFonts w:ascii="Times New Roman" w:hAnsi="Times New Roman"/>
          <w:color w:val="000000"/>
          <w:sz w:val="28"/>
          <w:lang w:val="ru-RU"/>
        </w:rPr>
        <w:t>йских и зарубежных учёных-физиков в развитие науки, объяснение процессов окружающего мира, в развитие техники и технологий;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</w:t>
      </w:r>
      <w:r w:rsidRPr="00D52182">
        <w:rPr>
          <w:rFonts w:ascii="Times New Roman" w:hAnsi="Times New Roman"/>
          <w:color w:val="000000"/>
          <w:sz w:val="28"/>
          <w:lang w:val="ru-RU"/>
        </w:rPr>
        <w:t>ми устройствами, для сохранения здоровья и соблюдения норм экологического поведения в окружающей среде;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нестандартных ситуациях, адекватно оценивать вклад каждого из участников группы в решение рассматриваемой проблемы.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52182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D5218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D52182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демонстрировать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</w:t>
      </w:r>
      <w:r w:rsidRPr="00D52182">
        <w:rPr>
          <w:rFonts w:ascii="Times New Roman" w:hAnsi="Times New Roman"/>
          <w:color w:val="000000"/>
          <w:sz w:val="28"/>
          <w:lang w:val="ru-RU"/>
        </w:rPr>
        <w:t>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электродинамики и </w:t>
      </w:r>
      <w:r w:rsidRPr="00D52182">
        <w:rPr>
          <w:rFonts w:ascii="Times New Roman" w:hAnsi="Times New Roman"/>
          <w:color w:val="000000"/>
          <w:sz w:val="28"/>
          <w:lang w:val="ru-RU"/>
        </w:rPr>
        <w:t>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</w:t>
      </w:r>
      <w:r w:rsidRPr="00D52182">
        <w:rPr>
          <w:rFonts w:ascii="Times New Roman" w:hAnsi="Times New Roman"/>
          <w:color w:val="000000"/>
          <w:sz w:val="28"/>
          <w:lang w:val="ru-RU"/>
        </w:rPr>
        <w:t>енная радиоактивность;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</w:t>
      </w:r>
      <w:r w:rsidRPr="00D52182">
        <w:rPr>
          <w:rFonts w:ascii="Times New Roman" w:hAnsi="Times New Roman"/>
          <w:color w:val="000000"/>
          <w:sz w:val="28"/>
          <w:lang w:val="ru-RU"/>
        </w:rPr>
        <w:t>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</w:t>
      </w:r>
      <w:r w:rsidRPr="00D52182">
        <w:rPr>
          <w:rFonts w:ascii="Times New Roman" w:hAnsi="Times New Roman"/>
          <w:color w:val="000000"/>
          <w:sz w:val="28"/>
          <w:lang w:val="ru-RU"/>
        </w:rPr>
        <w:t>ельном контуре, заряд и сила тока в процессе гармонических электромагнитных колебаний,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</w:t>
      </w:r>
      <w:r w:rsidRPr="00D52182">
        <w:rPr>
          <w:rFonts w:ascii="Times New Roman" w:hAnsi="Times New Roman"/>
          <w:color w:val="000000"/>
          <w:sz w:val="28"/>
          <w:lang w:val="ru-RU"/>
        </w:rPr>
        <w:t>ающие данную физическую величину с другими величинами;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частота света, энергия и импульс фотона, период полураспада, энергия связи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анализировать физическ</w:t>
      </w:r>
      <w:r w:rsidRPr="00D52182">
        <w:rPr>
          <w:rFonts w:ascii="Times New Roman" w:hAnsi="Times New Roman"/>
          <w:color w:val="000000"/>
          <w:sz w:val="28"/>
          <w:lang w:val="ru-RU"/>
        </w:rPr>
        <w:t>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</w:t>
      </w:r>
      <w:r w:rsidRPr="00D52182">
        <w:rPr>
          <w:rFonts w:ascii="Times New Roman" w:hAnsi="Times New Roman"/>
          <w:color w:val="000000"/>
          <w:sz w:val="28"/>
          <w:lang w:val="ru-RU"/>
        </w:rPr>
        <w:t>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</w:t>
      </w:r>
      <w:r w:rsidRPr="00D52182">
        <w:rPr>
          <w:rFonts w:ascii="Times New Roman" w:hAnsi="Times New Roman"/>
          <w:color w:val="000000"/>
          <w:sz w:val="28"/>
          <w:lang w:val="ru-RU"/>
        </w:rPr>
        <w:t>ть словесную формулировку закона, его математическое выражение и условия (границы, области) применимости;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определять направление вектора индукции магнитного поля проводника с током, силы Ампера и силы Лоренца;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строить и описывать изображение, создаваемое п</w:t>
      </w:r>
      <w:r w:rsidRPr="00D52182">
        <w:rPr>
          <w:rFonts w:ascii="Times New Roman" w:hAnsi="Times New Roman"/>
          <w:color w:val="000000"/>
          <w:sz w:val="28"/>
          <w:lang w:val="ru-RU"/>
        </w:rPr>
        <w:t>лоским зеркалом, тонкой линзой;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</w:t>
      </w:r>
      <w:r w:rsidRPr="00D52182">
        <w:rPr>
          <w:rFonts w:ascii="Times New Roman" w:hAnsi="Times New Roman"/>
          <w:color w:val="000000"/>
          <w:sz w:val="28"/>
          <w:lang w:val="ru-RU"/>
        </w:rPr>
        <w:t>о оборудования, проводить опыт и формулировать выводы;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исследовать зависимости физич</w:t>
      </w:r>
      <w:r w:rsidRPr="00D52182">
        <w:rPr>
          <w:rFonts w:ascii="Times New Roman" w:hAnsi="Times New Roman"/>
          <w:color w:val="000000"/>
          <w:sz w:val="28"/>
          <w:lang w:val="ru-RU"/>
        </w:rPr>
        <w:t>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</w:t>
      </w:r>
      <w:r w:rsidRPr="00D52182">
        <w:rPr>
          <w:rFonts w:ascii="Times New Roman" w:hAnsi="Times New Roman"/>
          <w:color w:val="000000"/>
          <w:sz w:val="28"/>
          <w:lang w:val="ru-RU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кие законы и принципы, на основе анализа условия задачи выбирать физическую модель, выделять физические величины и формулы, </w:t>
      </w:r>
      <w:r w:rsidRPr="00D52182">
        <w:rPr>
          <w:rFonts w:ascii="Times New Roman" w:hAnsi="Times New Roman"/>
          <w:color w:val="000000"/>
          <w:sz w:val="28"/>
          <w:lang w:val="ru-RU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решать качественные з</w:t>
      </w:r>
      <w:r w:rsidRPr="00D52182">
        <w:rPr>
          <w:rFonts w:ascii="Times New Roman" w:hAnsi="Times New Roman"/>
          <w:color w:val="000000"/>
          <w:sz w:val="28"/>
          <w:lang w:val="ru-RU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 w:rsidRPr="00D52182">
        <w:rPr>
          <w:rFonts w:ascii="Times New Roman" w:hAnsi="Times New Roman"/>
          <w:color w:val="000000"/>
          <w:sz w:val="28"/>
          <w:lang w:val="ru-RU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объяснять принципы действия машин, приборов и технических устройств, различать условия их безопасного использования в </w:t>
      </w:r>
      <w:r w:rsidRPr="00D52182">
        <w:rPr>
          <w:rFonts w:ascii="Times New Roman" w:hAnsi="Times New Roman"/>
          <w:color w:val="000000"/>
          <w:sz w:val="28"/>
          <w:lang w:val="ru-RU"/>
        </w:rPr>
        <w:t>повседневной жизни;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</w:t>
      </w:r>
      <w:r w:rsidRPr="00D52182">
        <w:rPr>
          <w:rFonts w:ascii="Times New Roman" w:hAnsi="Times New Roman"/>
          <w:color w:val="000000"/>
          <w:sz w:val="28"/>
          <w:lang w:val="ru-RU"/>
        </w:rPr>
        <w:t xml:space="preserve">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FD14DD" w:rsidRPr="00D52182" w:rsidRDefault="00D52182">
      <w:pPr>
        <w:spacing w:after="0" w:line="264" w:lineRule="auto"/>
        <w:ind w:firstLine="600"/>
        <w:jc w:val="both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выполнением различных социальных ролей, планировать работу группы, рационально </w:t>
      </w:r>
      <w:r w:rsidRPr="00D52182">
        <w:rPr>
          <w:rFonts w:ascii="Times New Roman" w:hAnsi="Times New Roman"/>
          <w:color w:val="000000"/>
          <w:sz w:val="28"/>
          <w:lang w:val="ru-RU"/>
        </w:rPr>
        <w:t>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FD14DD" w:rsidRPr="00D52182" w:rsidRDefault="00FD14DD">
      <w:pPr>
        <w:rPr>
          <w:lang w:val="ru-RU"/>
        </w:rPr>
        <w:sectPr w:rsidR="00FD14DD" w:rsidRPr="00D52182">
          <w:pgSz w:w="11906" w:h="16383"/>
          <w:pgMar w:top="1134" w:right="850" w:bottom="1134" w:left="1701" w:header="720" w:footer="720" w:gutter="0"/>
          <w:cols w:space="720"/>
        </w:sectPr>
      </w:pPr>
    </w:p>
    <w:p w:rsidR="00FD14DD" w:rsidRDefault="00D52182">
      <w:pPr>
        <w:spacing w:after="0"/>
        <w:ind w:left="120"/>
      </w:pPr>
      <w:bookmarkStart w:id="15" w:name="block-101428707"/>
      <w:bookmarkEnd w:id="10"/>
      <w:r w:rsidRPr="00D5218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D14DD" w:rsidRDefault="00D521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312"/>
        <w:gridCol w:w="1553"/>
        <w:gridCol w:w="1841"/>
        <w:gridCol w:w="1910"/>
        <w:gridCol w:w="3252"/>
      </w:tblGrid>
      <w:tr w:rsidR="00FD14DD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</w:tr>
      <w:tr w:rsidR="00FD14DD" w:rsidRPr="00D52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https://m.edsoo.ru/U9A7W1K5E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https://m.edsoo.ru/B0C4C7J3K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https://m.edsoo.ru/O8D5S0P6O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механике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https://m.edsoo.ru/N7L6O5U0R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 w:rsidRPr="00D52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МОЛЕКУЛЯРНАЯ ФИЗИКА И </w:t>
            </w: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ТЕРМОДИНАМИКА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молекулярно-кинетической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https://m.edsoo.ru/N5O7Q8C1J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термодинамики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https://m.edsoo.ru/Y3X3B8H1R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https://m.edsoo.ru/H5Y0Y6U0N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https://m.edsoo.ru/L6V2T3W4D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https://m.edsoo.ru/D1P0D5N0V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https://m.edsoo.ru/P0C6O5E6S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</w:tbl>
    <w:p w:rsidR="00FD14DD" w:rsidRDefault="00FD14DD">
      <w:pPr>
        <w:sectPr w:rsidR="00FD14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14DD" w:rsidRDefault="00D521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418"/>
        <w:gridCol w:w="1479"/>
        <w:gridCol w:w="1841"/>
        <w:gridCol w:w="1910"/>
        <w:gridCol w:w="3362"/>
      </w:tblGrid>
      <w:tr w:rsidR="00FD14DD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https://m.edsoo.ru/L8V7X2H6F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https://m.edsoo.ru/P0C1O0X1V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https://m.edsoo.ru/O8F2M8K6Y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https://m.edsoo.ru/R5L9S0N5W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 w:rsidRPr="00D52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ОСНОВЫ СПЕЦИАЛЬНОЙ ТЕОРИИ </w:t>
            </w: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ОТНОСИТЕЛЬНОСТИ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относительности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https://m.edsoo.ru/Q3T7Z8R1R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квантовой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https://m.edsoo.ru/P4G8V5U4Z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https://m.edsoo.ru/X1G1M9Q3I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https://m.edsoo.ru/D8Y6E8T4W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 w:rsidRPr="00D5218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астрономии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астрофизики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https://m.edsoo.ru/W2W3W2Y5C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FD14DD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https://m.edsoo.ru/G4V7A6T4L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https://m.edsoo.ru/A1Y1X0T3P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</w:tbl>
    <w:p w:rsidR="00FD14DD" w:rsidRDefault="00FD14DD">
      <w:pPr>
        <w:sectPr w:rsidR="00FD14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14DD" w:rsidRDefault="00FD14DD">
      <w:pPr>
        <w:sectPr w:rsidR="00FD14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14DD" w:rsidRDefault="00D52182">
      <w:pPr>
        <w:spacing w:after="0"/>
        <w:ind w:left="120"/>
      </w:pPr>
      <w:bookmarkStart w:id="16" w:name="block-10142870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D14DD" w:rsidRDefault="00D521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0"/>
        <w:gridCol w:w="3714"/>
        <w:gridCol w:w="1107"/>
        <w:gridCol w:w="1841"/>
        <w:gridCol w:w="1910"/>
        <w:gridCol w:w="1347"/>
        <w:gridCol w:w="3301"/>
      </w:tblGrid>
      <w:tr w:rsidR="00FD14DD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https://m.edsoo.ru/E2I7J5M0Q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физики в формировании современной научной картины мира, в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https://m.edsoo.ru/M9G2U7G3Y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https://m.edsoo.ru/P6K2M1J8Y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прямолинейное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https://m.edsoo.ru/T1K7L3W6W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Равноускоренное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прямолинейное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https://m.edsoo.ru/P1K4R5T8E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https://m.edsoo.ru/D8Y0Q3J8C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Движение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https://m.edsoo.ru/L2O0X7X5R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Галилея. Инерциальные системы отсчета.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https://m.edsoo.ru/E2T5A6R2R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https://m.edsoo.ru/C6Y3I4T9O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https://m.edsoo.ru/F3L2E1N8O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Сила тяжести.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https://m.edsoo.ru/Y7V6A9I0U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https://m.edsoo.ru/S1O7Y6Z4Q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Коэффициент трения. Сила сопротивления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https://m.edsoo.ru/O7I3Z7O5R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Плечо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твёрдого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https://m.edsoo.ru/F7P3N0X1K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https://m.edsoo.ru/H5D7T0B4E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силы. Кинетическая энергия материальной̆ точки.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кинетической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https://m.edsoo.ru/P1V3K5W1P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 упруго деформированной пружины.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вблизи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https://m.edsoo.ru/W8A7F7M5D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непотенциальных сил с изменением механической энергии системы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https://m.edsoo.ru/Z6O7T1Y0W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связи работы силы с изменен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https://m.edsoo.ru/U8K5R2F8U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https://m.edsoo.ru/T7K9U6P0U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положения молекулярно-кинетической теории.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Броуновское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Диффузия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https://m.edsoo.ru/W9Y8G6N2B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https://m.edsoo.ru/B9Z2W7H6V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https://m.edsoo.ru/X6P9D0O4R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Цельсия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https://m.edsoo.ru/S9H7N0C9G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 газ в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https://m.edsoo.ru/P8Z7G8W1B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Менделеева-Клапейрона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https://m.edsoo.ru/T1D8S6I0W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https://m.edsoo.ru/O2B9U2D3K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зависимости между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https://m.edsoo.ru/I2K2B2K9B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идеальном газе и их графическое 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https://m.edsoo.ru/K6V3N5R4H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Внутренняя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одноатомного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https://m.edsoo.ru/V7F1C7N4Z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теплопередачи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https://m.edsoo.ru/X3N2U0B8H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теплоёмкость вещества. Количество теплоты при теплопередаче.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Адиабатный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https://m.edsoo.ru/B6M9Z6E6Z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https://m.edsoo.ru/C2W0B8N9B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Необратимость процессов в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https://m.edsoo.ru/Y2I9P2D8R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Принцип 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https://m.edsoo.ru/M5V2V8Q3K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https://m.edsoo.ru/P0B5H2R7O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теплоэнергетики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https://m.edsoo.ru/M9L9K2T2D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https://m.edsoo.ru/J3P0M3M8U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«Молекулярная физика.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термодинамики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https://m.edsoo.ru/T5D8B2H8P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https://m.edsoo.ru/L6P7V0V5K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Насыщенный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https://m.edsoo.ru/O0Z1Y4T7V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Твёрдое тело. Кристаллические и аморфные тела. Анизотропия свойств кристаллов. Жидкие кристаллы.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https://m.edsoo.ru/Y1I0X4O2N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https://m.edsoo.ru/I2D1I1B7Z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https://m.edsoo.ru/Z1E3H5N9R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https://m.edsoo.ru/F6O5V4G7T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https://m.edsoo.ru/Y3C6O9O2E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Взаимодействие зарядов. Закон Кулона.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Точечныи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https://m.edsoo.ru/C7L3D2A3E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Напряжённость электрического поля. Принцип суперпозиции электрических полей.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напряжённости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https://m.edsoo.ru/L6H5X6V0F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https://m.edsoo.ru/Y3S7V9O5E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электростатическом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Диэлектрическая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проницаемость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https://m.edsoo.ru/V6B9B9C2F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Электроёмкость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https://m.edsoo.ru/T9S4S0D9Z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Электроёмкость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https://m.edsoo.ru/U1P2A6M4T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https://m.edsoo.ru/U8A5V5T0N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Электростатическая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Заземление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электроприборов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https://m.edsoo.ru/Q4G7F3C8X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Сопротивление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участка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https://m.edsoo.ru/R1D0X4D2D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Лабораторная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резисторов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https://m.edsoo.ru/E6M2W7W7S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Джоуля-Ленца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https://m.edsoo.ru/F0P1I7R3B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полной (замкнутой) электрической цепи. Короткое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https://m.edsoo.ru/A3W9H0E7R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"Электродинамика" / Всерос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https://m.edsoo.ru/C0P3M7K1P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https://m.edsoo.ru/C1I0M2I3L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https://m.edsoo.ru/H7X1W5B7N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https://m.edsoo.ru/M7X2N2F9U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https://m.edsoo.ru/N7T4N7L6C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https://m.edsoo.ru/Z4G7R7I6D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Самостоятельный и несамостоятельный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Плазма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https://m.edsoo.ru/Z8P8F7F4P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приборы и устройства и их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практическое применение.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https://m.edsoo.ru/N9H2I3R1S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https://m.edsoo.ru/Q3H4L9K6L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https://m.edsoo.ru/C3X1N0N1U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</w:tbl>
    <w:p w:rsidR="00FD14DD" w:rsidRDefault="00FD14DD">
      <w:pPr>
        <w:sectPr w:rsidR="00FD14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14DD" w:rsidRDefault="00D5218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3697"/>
        <w:gridCol w:w="1115"/>
        <w:gridCol w:w="1841"/>
        <w:gridCol w:w="1910"/>
        <w:gridCol w:w="1347"/>
        <w:gridCol w:w="3301"/>
      </w:tblGrid>
      <w:tr w:rsidR="00FD14DD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D14DD" w:rsidRDefault="00FD14D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 и их взаимодействие. Магнитное поле. Вектор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магнитной индукции.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https://m.edsoo.ru/H0U4E7X4E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https://m.edsoo.ru/V1Z3R3J2J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https://m.edsoo.ru/H8C7R2H5W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магнитного поля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https://m.edsoo.ru/E0L0J1L8U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магнитного поля на движущуюся заряженную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https://m.edsoo.ru/T5H1A1A7M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индукция.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https://m.edsoo.ru/T1T5A0D9N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https://m.edsoo.ru/I1M7Q5N2H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Индуктивность.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Явление самоиндукции. ЭДС самоиндукции. Энергия магнитного поля катушки с током.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https://m.edsoo.ru/L8W5I1J1Y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 и их применение: постоянные магниты, электр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https://m.edsoo.ru/U2F2B2O2R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https://m.edsoo.ru/I0B0D4U1D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«Магнитное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https://m.edsoo.ru/Q9H5N9V6T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Свободные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https://m.edsoo.ru/N2A1A5T6O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Лабораторная работа «Исследование зависимости периода малых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https://m.edsoo.ru/K1O7Y3K9U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Колебательный контур. Свободные электромагнитные колебания в идеальном колебательном контуре.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</w:t>
            </w:r>
            <w:r>
              <w:rPr>
                <w:rFonts w:ascii="Times New Roman" w:hAnsi="Times New Roman"/>
                <w:color w:val="000000"/>
                <w:sz w:val="24"/>
              </w:rPr>
              <w:t>ханическими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колебаниями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https://m.edsoo.ru/V0J3T1W9H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https://m.edsoo.ru/H1V3C8N5E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затухающих колебаниях. Вынужденные механические колебания.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Резонанс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Вынужденные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https://m.edsoo.ru/F1Z4T1Z8V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https://m.edsoo.ru/C2I5V5L6F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https://m.edsoo.ru/P8T9P3F5I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Устройство и практическое применение электрического звонка, генератора переменного тока,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https://m.edsoo.ru/J3L8B2K1M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https://m.edsoo.ru/Z8K8O3H5K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Поперечные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https://m.edsoo.ru/Q1U3Z7T0S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Тембр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https://m.edsoo.ru/E3S3D6L6J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волны, их свойства и скорость.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https://m.edsoo.ru/S3V0L6F1G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Развитие средств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Радиолокация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https://m.edsoo.ru/O6J1L7Z8Z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https://m.edsoo.ru/B5W7Z4K9G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https://m.edsoo.ru/Z7W5T8A7B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https://m.edsoo.ru/V5F9T1B2S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https://m.edsoo.ru/R7B9T3Q3U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https://m.edsoo.ru/A4M9R4A8Y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https://m.edsoo.ru/F7Y9J1Q0T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https://m.edsoo.ru/B2L4Q4U8J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https://m.edsoo.ru/X4W6F1E4N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https://m.edsoo.ru/R1C4V3B0E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Поперечность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световых волн.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https://m.edsoo.ru/S2Q5G8P1U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https://m.edsoo.ru/Q1Q1L0B4N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https://m.edsoo.ru/C7L8V0E2H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Относительность одновременности. Замедление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https://m.edsoo.ru/W8R0E3X8Y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релятивистской частицы. Связь массы с энергией и импульсом.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покоя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https://m.edsoo.ru/V3K7A4N5I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https://m.edsoo.ru/N2A2H6D3B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Фотоны. Формула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https://m.edsoo.ru/L3F0P3L4T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https://m.edsoo.ru/C9A5T9Q2D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Законы фотоэффекта. Уравнение Эйнштейна для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фотоэффекта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https://m.edsoo.ru/G7K0G7W0P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П. Н.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Лебедева.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действие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https://m.edsoo.ru/P3W4S6Z2Z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https://m.edsoo.ru/J5S0D8E3E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https://m.edsoo.ru/M7V6N4H1X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рассеянию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-частиц.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Планетарная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https://m.edsoo.ru/Y8U3F2I2Z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Постулаты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Бора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https://m.edsoo.ru/V7D8E5G6V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Излучение и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поглощение фотонов при переходе атома с одного уровня энергии на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спектров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https://m.edsoo.ru/M6X2Q2M5Q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 свойства частиц. Волны де Бройля. Корпускулярно-волновой дуализм. Спо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https://m.edsoo.ru/K8E8H2V2F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https://m.edsoo.ru/A9I9Q7Y0N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Свойства альфа-, бета-, гамма-излучения. Влияние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https://m.edsoo.ru/T1X9A4Y1G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нейтрона. Изотопы. Альфа-распад. Электронный и позитронный бета-распад.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https://m.edsoo.ru/F5C1P8E3F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нуклонов в ядре.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Ядерныи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аспекты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https://m.edsoo.ru/L2G5V9D9L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частицы. Открытие позитрона. Методы наблюдения и регистрации элементарных частиц.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Фундаментальные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взаимодействия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https://m.edsoo.ru/X6R3T3S3S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развития астрономии. Прикладное и мировоззренческое значение астрономии. Вид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звёздного неба. Созвездия, яркие звёзды, планеты, их видимое движение.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https://m.edsoo.ru/O3O1U3H1P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https://m.edsoo.ru/X7M8H1Q9Y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Звёзды, их основные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https://m.edsoo.ru/C2L2C9A0V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Млечный Путь — наша Галактика. Положение и движение Солнца в Галактике.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Галактики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Чёрные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дыры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галактик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https://m.edsoo.ru/Y6X6U2P6A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Разбегание галактик. Теория Большого взрыва.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Реликтовое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Метагалактика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https://m.edsoo.ru/L0I8V8I4U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Нерешенные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астрономии</w:t>
            </w:r>
            <w:proofErr w:type="spellEnd"/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https://m.edsoo.ru/U4F8Q0E8O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https://m.edsoo.ru/Y6Y9D4G7X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Роль физики и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https://m.edsoo.ru/M5A4P6T1M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и место физики и астрономии в современной научной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https://m.edsoo.ru/J1N2H3E0V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https://m.edsoo.ru/I4W6M0W4Z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https://m.edsoo.ru/M5O8T0B0Y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https://m.edsoo.ru/T0X1E6C7N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https://m.edsoo.ru/M4J2B7W8P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FD14DD" w:rsidRDefault="00FD14DD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https://m.edsoo.ru/R6C9T1Q0Z</w:t>
              </w:r>
            </w:hyperlink>
          </w:p>
        </w:tc>
      </w:tr>
      <w:tr w:rsidR="00FD14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135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FD14DD"/>
        </w:tc>
      </w:tr>
    </w:tbl>
    <w:p w:rsidR="00FD14DD" w:rsidRDefault="00FD14DD">
      <w:pPr>
        <w:sectPr w:rsidR="00FD14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14DD" w:rsidRDefault="00FD14DD">
      <w:pPr>
        <w:sectPr w:rsidR="00FD14D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14DD" w:rsidRPr="00D52182" w:rsidRDefault="00D52182">
      <w:pPr>
        <w:spacing w:before="199" w:after="199"/>
        <w:ind w:left="120"/>
        <w:rPr>
          <w:lang w:val="ru-RU"/>
        </w:rPr>
      </w:pPr>
      <w:bookmarkStart w:id="17" w:name="block-101428710"/>
      <w:bookmarkEnd w:id="16"/>
      <w:r w:rsidRPr="00D5218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FD14DD" w:rsidRDefault="00D521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p w:rsidR="00FD14DD" w:rsidRDefault="00FD14D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243"/>
              <w:rPr>
                <w:lang w:val="ru-RU"/>
              </w:rPr>
            </w:pP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истема отсчёта, абсолютно твёрдое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Распознавать физические явления (процессы) и объяснять их на основе законов механики, м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за в изопроцессах; электризация тел, взаимодействие зарядов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Описывать изученные 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тепловые свойства тел и тепловые 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lastRenderedPageBreak/>
              <w:t>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электри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законы Ньютона, з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при этом выбирать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оптимальный способ измерения и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известные методы оценки погрешностей измерений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ависимости физических величин в виде таблиц и графиков, делать выводы по результатам исследования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ользованием измерительных устройств и лабораторного оборудования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закон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омерности и физические явления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критически анализировать получаемую информацию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Работать в группе с выполнением различных социальных рол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FD14DD" w:rsidRPr="00D52182" w:rsidRDefault="00FD14DD">
      <w:pPr>
        <w:spacing w:after="0"/>
        <w:ind w:left="120"/>
        <w:rPr>
          <w:lang w:val="ru-RU"/>
        </w:rPr>
      </w:pPr>
    </w:p>
    <w:p w:rsidR="00FD14DD" w:rsidRDefault="00D521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lastRenderedPageBreak/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FD14DD" w:rsidRDefault="00FD14D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/>
              <w:ind w:left="243"/>
              <w:rPr>
                <w:lang w:val="ru-RU"/>
              </w:rPr>
            </w:pPr>
            <w:r w:rsidRPr="00D5218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ач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свойства вещества (электрические, магнитные, оптические, электрическую проводимость различных сре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Описывать изученные квантовые явления и процессы, используя физические величины: скорость 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электромагнитных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данную физическую величину с другими величинами, вычислять значение физической величины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акон 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ния энергии, закон сохранения импульса, закон сохранения э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лектрического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направление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вектора индукции магнитного поля проводника с током, силы Ампера и силы Лоренца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эксперименты по исследованию физических явлений и процессов с использованием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прямых и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прямые и косвенные измерения физических вел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ичин; при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ы полученной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Соблюдать правила безопасного труда при проведении </w:t>
            </w:r>
            <w:r w:rsidRPr="00D52182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lastRenderedPageBreak/>
              <w:t xml:space="preserve">исследований в рамках учебного эксперимента, учебно-исследовательской и проектной </w:t>
            </w:r>
            <w:r w:rsidRPr="00D52182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>деятельности с использованием измерительных устройств и лабораторного оборудования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ять физические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нные законы, закономерности и физические явления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источников; критически анализировать получаемую информацию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и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зарубежных 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FD14DD" w:rsidRPr="00D5218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</w:t>
            </w:r>
            <w:r w:rsidRPr="00D521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FD14DD" w:rsidRPr="00D52182" w:rsidRDefault="00FD14DD">
      <w:pPr>
        <w:rPr>
          <w:lang w:val="ru-RU"/>
        </w:rPr>
        <w:sectPr w:rsidR="00FD14DD" w:rsidRPr="00D52182">
          <w:pgSz w:w="11906" w:h="16383"/>
          <w:pgMar w:top="1134" w:right="850" w:bottom="1134" w:left="1701" w:header="720" w:footer="720" w:gutter="0"/>
          <w:cols w:space="720"/>
        </w:sectPr>
      </w:pPr>
    </w:p>
    <w:p w:rsidR="00FD14DD" w:rsidRDefault="00D52182">
      <w:pPr>
        <w:spacing w:before="199" w:after="199"/>
        <w:ind w:left="120"/>
      </w:pPr>
      <w:bookmarkStart w:id="18" w:name="block-101428711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D14DD" w:rsidRDefault="00FD14DD">
      <w:pPr>
        <w:spacing w:before="199" w:after="199"/>
        <w:ind w:left="120"/>
      </w:pPr>
    </w:p>
    <w:p w:rsidR="00FD14DD" w:rsidRDefault="00D521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FD14DD" w:rsidRDefault="00FD14D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067"/>
        <w:gridCol w:w="5068"/>
      </w:tblGrid>
      <w:tr w:rsidR="00FD14D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D14DD" w:rsidRPr="00D5218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center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</w:tr>
      <w:tr w:rsidR="00FD14D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отсчёта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Перемещение, скорость (</w:t>
            </w:r>
            <w:r w:rsidRPr="00D521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средняя скорость,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мгновенная скорость) и ускорение материальной точки, их проекции на оси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координат.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перемещений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скоростей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Ускорение свободного падения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Центростремительное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ускорение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спидометр, движение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снарядов, цепные и ременные передачи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Сила. Принцип суперпозиции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сил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Ньютона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движении тела в жидкости или газе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оси вращения. Плечо силы. Условия равновесия твёрдого тела в ИСО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равновесия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твёрдого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keepNext/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 материальной точки. Теорема о кинетической энергии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вблизи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непотенциальные силы. Связь работы непотенциальных сил с изменением механической энергии системы тел.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keepNext/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неупругие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столкновения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движение ракет, водомёт, копер, пружинный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пистолет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</w:p>
        </w:tc>
      </w:tr>
      <w:tr w:rsidR="00FD14D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Масса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молекул. Количество вещества. Постоянная Авогадро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Цельсия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как мера средней кинетической энергии теплового движения частиц газа.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Кельвина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Клапейрона – Менделеева. Закон Дальтона 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Газовые законы. Изопроцессы в идеальном газе с постоянным количеством вещества: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изотерма, изохора, изобара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термометр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барометр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параметрами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разреженного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газа</w:t>
            </w:r>
            <w:proofErr w:type="spellEnd"/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теплопередаче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интерпретация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газа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FD14DD" w:rsidRPr="00D5218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ВЕЩЕСВА. ФАЗОВЫЕ ПЕРЕХОДЫ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Парообразование и конденсация. Испарение </w:t>
            </w:r>
            <w:r w:rsidRPr="00D521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Насыщенный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Анизотропия свойств кристаллов. Жидкие кристаллы.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теплового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FD14D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keepNext/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диэлектрики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полупроводники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заряда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Кулона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Напряжённость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потенциалов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Диэлектрическая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проницаемость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keepNext/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заряженного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конденсатора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принтер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FD14DD" w:rsidRPr="00D52182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Напряжение. Закон Ома для участка цепи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Мощность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тока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замкнутой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Короткое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замыкание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Электронная проводимость твёрдых металлов. Зависимость сопротивления м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еталлов от температуры.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Полупроводники. Собственная и примесная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проводимость полупроводников.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p-n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Полупроводниковые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приборы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самостоятельного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Плазма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амперметр,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смешанного соеди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нения резисторов.</w:t>
            </w:r>
          </w:p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электролиза</w:t>
            </w:r>
            <w:proofErr w:type="spellEnd"/>
          </w:p>
        </w:tc>
      </w:tr>
    </w:tbl>
    <w:p w:rsidR="00FD14DD" w:rsidRDefault="00FD14DD">
      <w:pPr>
        <w:spacing w:after="0"/>
        <w:ind w:left="120"/>
      </w:pPr>
    </w:p>
    <w:p w:rsidR="00FD14DD" w:rsidRDefault="00D52182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FD14DD" w:rsidRDefault="00FD14D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389"/>
        <w:gridCol w:w="4746"/>
      </w:tblGrid>
      <w:tr w:rsidR="00FD14D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D14D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магниты. Взаимодействие постоянных магнитов 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постоянных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магнитов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током. Картина линий поля длинного прямого проводника и замкнутого кольцевого проводника, катушки с током.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Опыт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Эрстеда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током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модуль и направление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модуль и направление.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заряженной частицы в однородном магнитном поле.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Лоренца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ЭДС индукции. Закон электромагнитной индукции Фарадея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Вихревое электрическое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поле. ЭДС индукции в проводнике, движущемся поступательно в однородном магнитном поле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Ленца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магнитного поля катушки с током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поле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магнитного поля катушки с током. Исследование действия постоянного магнита на рамку с током.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индукции</w:t>
            </w:r>
            <w:proofErr w:type="spellEnd"/>
          </w:p>
        </w:tc>
      </w:tr>
      <w:tr w:rsidR="00FD14D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Колебательная система.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Свободные колебания. Гармонические колебания.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амплитуда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колебаний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keepNext/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Пружинный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маятник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маятник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</w:t>
            </w:r>
            <w:r>
              <w:rPr>
                <w:rFonts w:ascii="Times New Roman" w:hAnsi="Times New Roman"/>
                <w:color w:val="000000"/>
                <w:sz w:val="24"/>
              </w:rPr>
              <w:t>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Томсона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Закон сохранения энергии в идеальном колебательном контуре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Вынужденные механические колебания. Резонанс. Резонансная кривая.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Вынужденные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Синусоидальный переменный ток.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передача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потребление электрической энергии. Экологические риски при производ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стве электрической энергии. Культура использования электроэнергии в повседневной жизни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Поперечные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волны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Тембр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ʋ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электромагнитной волне в вакууме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электромагнитных волн: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отражение, преломление, поляризация, дифракция, интерференция.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Скорость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волн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Радиолокация.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Электромагнитное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Прямолинейное распространение света в </w:t>
            </w:r>
            <w:r w:rsidRPr="00D52182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однородной среде.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Луч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света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D52182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>Построение изображений в плоском зеркале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Преломление света. Законы преломления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преломления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Полное внутреннее отражение.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Предельный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угол полного внутреннего отражения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ах. Формула тонкой линзы.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даваемое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линзой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оптики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источников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Дифракция света. 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Границы 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Относительность одновременности.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Замедление времени и сокращение длины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и импульс свободной частицы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свободной частицы.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</w:p>
        </w:tc>
      </w:tr>
      <w:tr w:rsidR="00FD14DD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Фотоны. Формула Планка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энергии фотона с его частотой.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импульс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фотона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keepNext/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и исследование фотоэффекта.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Опыты А.Г. Столетова.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фотоэффекта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П.Н. Лебедева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Планетарная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Постулаты Бора. Излучение и поглощение фотонов при переходе атома с одного уровня энергии на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Волновые свойства частиц. Волны де Бройля. Корпускулярно-волновой дуализм.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Дифракция электронов на кристаллах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Спонтанное и вынужденное излучение. Устройство и принцип работы лазера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Наблюдение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линейчатого спектра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Методы наблюдения и регистрации элементарных частиц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радиоактивности. </w:t>
            </w:r>
            <w:r w:rsidRPr="00D521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Опыты </w:t>
            </w:r>
            <w:r w:rsidRPr="00D521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Резерфорда по определению состава радиоактивного излучения. Свойства альфа-, бета-, гамма-излучения. Влияние </w:t>
            </w:r>
            <w:r w:rsidRPr="00D521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радиоактивности на живые организмы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нейтрона. Нуклонная модель ядра Гейзенберга – Иваненко.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Альфа-распад. Электронный и позитронный бета-распад. Гамма-излучение. Закон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радиоактивного распада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нуклонов в ядре. Ядерные силы. Дефект массы ядра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аспекты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ядерной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энергетики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частицы. Открытие позитрона. Фундаментальные взаимодействия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Исследование треков частиц (по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готовым фотографиям)</w:t>
            </w:r>
          </w:p>
        </w:tc>
      </w:tr>
      <w:tr w:rsidR="00FD14DD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Вид звёздного неба. Созвездия, яркие звёзды, планеты, их видимое движение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Солнечная система. Планеты земной группы. Планеты-гиганты и их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спутники, карликовые планеты.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Солнечной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Источник энергии Солнца и звёзд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</w:t>
            </w:r>
            <w:r w:rsidRPr="00D521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последовательности. Зависимость «масса – светимость» для звёзд главной последовательности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firstLine="600"/>
              <w:jc w:val="both"/>
            </w:pPr>
            <w:r w:rsidRPr="00D5218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Этапы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звёзд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Млечный Путь – наша Галактика.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Спиральная структура Галактики, распределение звёзд, газа и пыли. Положение и движение Солнца в Галактике. Плоская и сферическая подсистемы Галактики</w:t>
            </w:r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FD14DD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Pr="00D52182" w:rsidRDefault="00FD14DD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36" w:lineRule="auto"/>
              <w:ind w:left="336"/>
              <w:jc w:val="both"/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Расширение </w:t>
            </w: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Вселенной. Закон Хаббла. Разбегание галактик. Возраст и радиус Вселенной, теория Большого взрыва.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горячей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Вселенной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Реликтовое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излучение</w:t>
            </w:r>
            <w:proofErr w:type="spellEnd"/>
          </w:p>
        </w:tc>
      </w:tr>
      <w:tr w:rsidR="00FD14DD" w:rsidRPr="00D52182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14DD" w:rsidRDefault="00FD14DD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FD14DD" w:rsidRDefault="00D5218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FD14DD" w:rsidRPr="00D52182" w:rsidRDefault="00D5218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52182">
              <w:rPr>
                <w:rFonts w:ascii="Times New Roman" w:hAnsi="Times New Roman"/>
                <w:color w:val="000000"/>
                <w:sz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FD14DD" w:rsidRPr="00D52182" w:rsidRDefault="00FD14DD">
      <w:pPr>
        <w:rPr>
          <w:lang w:val="ru-RU"/>
        </w:rPr>
        <w:sectPr w:rsidR="00FD14DD" w:rsidRPr="00D52182">
          <w:pgSz w:w="11906" w:h="16383"/>
          <w:pgMar w:top="1134" w:right="850" w:bottom="1134" w:left="1701" w:header="720" w:footer="720" w:gutter="0"/>
          <w:cols w:space="720"/>
        </w:sectPr>
      </w:pPr>
    </w:p>
    <w:p w:rsidR="00FD14DD" w:rsidRPr="00D52182" w:rsidRDefault="00D52182">
      <w:pPr>
        <w:spacing w:after="0"/>
        <w:ind w:left="120"/>
        <w:rPr>
          <w:lang w:val="ru-RU"/>
        </w:rPr>
      </w:pPr>
      <w:bookmarkStart w:id="19" w:name="block-101428712"/>
      <w:bookmarkEnd w:id="18"/>
      <w:r w:rsidRPr="00D5218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D14DD" w:rsidRPr="00D52182" w:rsidRDefault="00D52182">
      <w:pPr>
        <w:spacing w:after="0" w:line="480" w:lineRule="auto"/>
        <w:ind w:left="120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D14DD" w:rsidRPr="00D52182" w:rsidRDefault="00D52182">
      <w:pPr>
        <w:spacing w:after="0" w:line="480" w:lineRule="auto"/>
        <w:ind w:left="120"/>
        <w:rPr>
          <w:lang w:val="ru-RU"/>
        </w:rPr>
      </w:pPr>
      <w:r w:rsidRPr="00D52182">
        <w:rPr>
          <w:rFonts w:ascii="Times New Roman" w:hAnsi="Times New Roman"/>
          <w:color w:val="000000"/>
          <w:sz w:val="28"/>
          <w:lang w:val="ru-RU"/>
        </w:rPr>
        <w:t>• Физика, 10 класс/ Мякишев Г.Я., Буховцев Б.Б., Сотский Н.Н. под редакцией Парфентьевой Н.А., Акционерное общество «Издательство «Просвещение»</w:t>
      </w:r>
      <w:r w:rsidRPr="00D52182">
        <w:rPr>
          <w:sz w:val="28"/>
          <w:lang w:val="ru-RU"/>
        </w:rPr>
        <w:br/>
      </w:r>
      <w:bookmarkStart w:id="20" w:name="3a9386bb-e7ff-4ebc-8147-4f8d4a35ad83"/>
      <w:r w:rsidRPr="00D52182">
        <w:rPr>
          <w:rFonts w:ascii="Times New Roman" w:hAnsi="Times New Roman"/>
          <w:color w:val="000000"/>
          <w:sz w:val="28"/>
          <w:lang w:val="ru-RU"/>
        </w:rPr>
        <w:t xml:space="preserve"> • Физика, 11 класс/ Мякишев Г.Л., Буховцев Б.Б., Чаругин В.М. под редакцией Парфентьевой Н.А., Акционерное общество «Издательство «Просвещение»</w:t>
      </w:r>
      <w:bookmarkEnd w:id="20"/>
    </w:p>
    <w:p w:rsidR="00FD14DD" w:rsidRPr="00D52182" w:rsidRDefault="00FD14DD">
      <w:pPr>
        <w:spacing w:after="0" w:line="480" w:lineRule="auto"/>
        <w:ind w:left="120"/>
        <w:rPr>
          <w:lang w:val="ru-RU"/>
        </w:rPr>
      </w:pPr>
    </w:p>
    <w:p w:rsidR="00FD14DD" w:rsidRPr="00D52182" w:rsidRDefault="00FD14DD">
      <w:pPr>
        <w:spacing w:after="0"/>
        <w:ind w:left="120"/>
        <w:rPr>
          <w:lang w:val="ru-RU"/>
        </w:rPr>
      </w:pPr>
    </w:p>
    <w:p w:rsidR="00FD14DD" w:rsidRPr="00D52182" w:rsidRDefault="00D52182">
      <w:pPr>
        <w:spacing w:after="0" w:line="480" w:lineRule="auto"/>
        <w:ind w:left="120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D14DD" w:rsidRPr="00D52182" w:rsidRDefault="00FD14DD">
      <w:pPr>
        <w:spacing w:after="0" w:line="480" w:lineRule="auto"/>
        <w:ind w:left="120"/>
        <w:rPr>
          <w:lang w:val="ru-RU"/>
        </w:rPr>
      </w:pPr>
    </w:p>
    <w:p w:rsidR="00FD14DD" w:rsidRPr="00D52182" w:rsidRDefault="00FD14DD">
      <w:pPr>
        <w:spacing w:after="0"/>
        <w:ind w:left="120"/>
        <w:rPr>
          <w:lang w:val="ru-RU"/>
        </w:rPr>
      </w:pPr>
    </w:p>
    <w:p w:rsidR="00FD14DD" w:rsidRPr="00D52182" w:rsidRDefault="00D52182">
      <w:pPr>
        <w:spacing w:after="0" w:line="480" w:lineRule="auto"/>
        <w:ind w:left="120"/>
        <w:rPr>
          <w:lang w:val="ru-RU"/>
        </w:rPr>
      </w:pPr>
      <w:r w:rsidRPr="00D5218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D14DD" w:rsidRPr="00D52182" w:rsidRDefault="00FD14DD">
      <w:pPr>
        <w:spacing w:after="0" w:line="480" w:lineRule="auto"/>
        <w:ind w:left="120"/>
        <w:rPr>
          <w:lang w:val="ru-RU"/>
        </w:rPr>
      </w:pPr>
    </w:p>
    <w:p w:rsidR="00FD14DD" w:rsidRPr="00D52182" w:rsidRDefault="00FD14DD">
      <w:pPr>
        <w:rPr>
          <w:lang w:val="ru-RU"/>
        </w:rPr>
        <w:sectPr w:rsidR="00FD14DD" w:rsidRPr="00D52182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000000" w:rsidRPr="00D52182" w:rsidRDefault="00D52182">
      <w:pPr>
        <w:rPr>
          <w:lang w:val="ru-RU"/>
        </w:rPr>
      </w:pPr>
    </w:p>
    <w:sectPr w:rsidR="00000000" w:rsidRPr="00D5218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B61A7"/>
    <w:multiLevelType w:val="multilevel"/>
    <w:tmpl w:val="FC26C62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941A50"/>
    <w:multiLevelType w:val="multilevel"/>
    <w:tmpl w:val="305821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AA0392"/>
    <w:multiLevelType w:val="multilevel"/>
    <w:tmpl w:val="6B4E30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D14DD"/>
    <w:rsid w:val="00D52182"/>
    <w:rsid w:val="00FD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84A255-6136-464C-8A31-73DC5EC85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E2I7J5M0Q" TargetMode="External"/><Relationship Id="rId117" Type="http://schemas.openxmlformats.org/officeDocument/2006/relationships/hyperlink" Target="https://m.edsoo.ru/O6J1L7Z8Z" TargetMode="External"/><Relationship Id="rId21" Type="http://schemas.openxmlformats.org/officeDocument/2006/relationships/hyperlink" Target="https://m.edsoo.ru/X1G1M9Q3I" TargetMode="External"/><Relationship Id="rId42" Type="http://schemas.openxmlformats.org/officeDocument/2006/relationships/hyperlink" Target="https://m.edsoo.ru/W8A7F7M5D" TargetMode="External"/><Relationship Id="rId47" Type="http://schemas.openxmlformats.org/officeDocument/2006/relationships/hyperlink" Target="https://m.edsoo.ru/B9Z2W7H6V" TargetMode="External"/><Relationship Id="rId63" Type="http://schemas.openxmlformats.org/officeDocument/2006/relationships/hyperlink" Target="https://m.edsoo.ru/J3P0M3M8U" TargetMode="External"/><Relationship Id="rId68" Type="http://schemas.openxmlformats.org/officeDocument/2006/relationships/hyperlink" Target="https://m.edsoo.ru/I2D1I1B7Z" TargetMode="External"/><Relationship Id="rId84" Type="http://schemas.openxmlformats.org/officeDocument/2006/relationships/hyperlink" Target="https://m.edsoo.ru/C0P3M7K1P" TargetMode="External"/><Relationship Id="rId89" Type="http://schemas.openxmlformats.org/officeDocument/2006/relationships/hyperlink" Target="https://m.edsoo.ru/Z4G7R7I6D" TargetMode="External"/><Relationship Id="rId112" Type="http://schemas.openxmlformats.org/officeDocument/2006/relationships/hyperlink" Target="https://m.edsoo.ru/J3L8B2K1M" TargetMode="External"/><Relationship Id="rId133" Type="http://schemas.openxmlformats.org/officeDocument/2006/relationships/hyperlink" Target="https://m.edsoo.ru/L3F0P3L4T" TargetMode="External"/><Relationship Id="rId138" Type="http://schemas.openxmlformats.org/officeDocument/2006/relationships/hyperlink" Target="https://m.edsoo.ru/M7V6N4H1X" TargetMode="External"/><Relationship Id="rId154" Type="http://schemas.openxmlformats.org/officeDocument/2006/relationships/hyperlink" Target="https://m.edsoo.ru/Y6Y9D4G7X" TargetMode="External"/><Relationship Id="rId159" Type="http://schemas.openxmlformats.org/officeDocument/2006/relationships/hyperlink" Target="https://m.edsoo.ru/T0X1E6C7N" TargetMode="External"/><Relationship Id="rId16" Type="http://schemas.openxmlformats.org/officeDocument/2006/relationships/hyperlink" Target="https://m.edsoo.ru/P0C1O0X1V" TargetMode="External"/><Relationship Id="rId107" Type="http://schemas.openxmlformats.org/officeDocument/2006/relationships/hyperlink" Target="https://m.edsoo.ru/V0J3T1W9H" TargetMode="External"/><Relationship Id="rId11" Type="http://schemas.openxmlformats.org/officeDocument/2006/relationships/hyperlink" Target="https://m.edsoo.ru/H5Y0Y6U0N" TargetMode="External"/><Relationship Id="rId32" Type="http://schemas.openxmlformats.org/officeDocument/2006/relationships/hyperlink" Target="https://m.edsoo.ru/L2O0X7X5R" TargetMode="External"/><Relationship Id="rId37" Type="http://schemas.openxmlformats.org/officeDocument/2006/relationships/hyperlink" Target="https://m.edsoo.ru/S1O7Y6Z4Q" TargetMode="External"/><Relationship Id="rId53" Type="http://schemas.openxmlformats.org/officeDocument/2006/relationships/hyperlink" Target="https://m.edsoo.ru/I2K2B2K9B" TargetMode="External"/><Relationship Id="rId58" Type="http://schemas.openxmlformats.org/officeDocument/2006/relationships/hyperlink" Target="https://m.edsoo.ru/C2W0B8N9B" TargetMode="External"/><Relationship Id="rId74" Type="http://schemas.openxmlformats.org/officeDocument/2006/relationships/hyperlink" Target="https://m.edsoo.ru/Y3S7V9O5E" TargetMode="External"/><Relationship Id="rId79" Type="http://schemas.openxmlformats.org/officeDocument/2006/relationships/hyperlink" Target="https://m.edsoo.ru/Q4G7F3C8X" TargetMode="External"/><Relationship Id="rId102" Type="http://schemas.openxmlformats.org/officeDocument/2006/relationships/hyperlink" Target="https://m.edsoo.ru/U2F2B2O2R" TargetMode="External"/><Relationship Id="rId123" Type="http://schemas.openxmlformats.org/officeDocument/2006/relationships/hyperlink" Target="https://m.edsoo.ru/F7Y9J1Q0T" TargetMode="External"/><Relationship Id="rId128" Type="http://schemas.openxmlformats.org/officeDocument/2006/relationships/hyperlink" Target="https://m.edsoo.ru/Q1Q1L0B4N" TargetMode="External"/><Relationship Id="rId144" Type="http://schemas.openxmlformats.org/officeDocument/2006/relationships/hyperlink" Target="https://m.edsoo.ru/T1X9A4Y1G" TargetMode="External"/><Relationship Id="rId149" Type="http://schemas.openxmlformats.org/officeDocument/2006/relationships/hyperlink" Target="https://m.edsoo.ru/X7M8H1Q9Y" TargetMode="External"/><Relationship Id="rId5" Type="http://schemas.openxmlformats.org/officeDocument/2006/relationships/hyperlink" Target="https://m.edsoo.ru/U9A7W1K5E" TargetMode="External"/><Relationship Id="rId90" Type="http://schemas.openxmlformats.org/officeDocument/2006/relationships/hyperlink" Target="https://m.edsoo.ru/Z8P8F7F4P" TargetMode="External"/><Relationship Id="rId95" Type="http://schemas.openxmlformats.org/officeDocument/2006/relationships/hyperlink" Target="https://m.edsoo.ru/V1Z3R3J2J" TargetMode="External"/><Relationship Id="rId160" Type="http://schemas.openxmlformats.org/officeDocument/2006/relationships/hyperlink" Target="https://m.edsoo.ru/M4J2B7W8P" TargetMode="External"/><Relationship Id="rId22" Type="http://schemas.openxmlformats.org/officeDocument/2006/relationships/hyperlink" Target="https://m.edsoo.ru/D8Y6E8T4W" TargetMode="External"/><Relationship Id="rId27" Type="http://schemas.openxmlformats.org/officeDocument/2006/relationships/hyperlink" Target="https://m.edsoo.ru/M9G2U7G3Y" TargetMode="External"/><Relationship Id="rId43" Type="http://schemas.openxmlformats.org/officeDocument/2006/relationships/hyperlink" Target="https://m.edsoo.ru/Z6O7T1Y0W" TargetMode="External"/><Relationship Id="rId48" Type="http://schemas.openxmlformats.org/officeDocument/2006/relationships/hyperlink" Target="https://m.edsoo.ru/X6P9D0O4R" TargetMode="External"/><Relationship Id="rId64" Type="http://schemas.openxmlformats.org/officeDocument/2006/relationships/hyperlink" Target="https://m.edsoo.ru/T5D8B2H8P" TargetMode="External"/><Relationship Id="rId69" Type="http://schemas.openxmlformats.org/officeDocument/2006/relationships/hyperlink" Target="https://m.edsoo.ru/Z1E3H5N9R" TargetMode="External"/><Relationship Id="rId113" Type="http://schemas.openxmlformats.org/officeDocument/2006/relationships/hyperlink" Target="https://m.edsoo.ru/Z8K8O3H5K" TargetMode="External"/><Relationship Id="rId118" Type="http://schemas.openxmlformats.org/officeDocument/2006/relationships/hyperlink" Target="https://m.edsoo.ru/B5W7Z4K9G" TargetMode="External"/><Relationship Id="rId134" Type="http://schemas.openxmlformats.org/officeDocument/2006/relationships/hyperlink" Target="https://m.edsoo.ru/C9A5T9Q2D" TargetMode="External"/><Relationship Id="rId139" Type="http://schemas.openxmlformats.org/officeDocument/2006/relationships/hyperlink" Target="https://m.edsoo.ru/Y8U3F2I2Z" TargetMode="External"/><Relationship Id="rId80" Type="http://schemas.openxmlformats.org/officeDocument/2006/relationships/hyperlink" Target="https://m.edsoo.ru/R1D0X4D2D" TargetMode="External"/><Relationship Id="rId85" Type="http://schemas.openxmlformats.org/officeDocument/2006/relationships/hyperlink" Target="https://m.edsoo.ru/C1I0M2I3L" TargetMode="External"/><Relationship Id="rId150" Type="http://schemas.openxmlformats.org/officeDocument/2006/relationships/hyperlink" Target="https://m.edsoo.ru/C2L2C9A0V" TargetMode="External"/><Relationship Id="rId155" Type="http://schemas.openxmlformats.org/officeDocument/2006/relationships/hyperlink" Target="https://m.edsoo.ru/M5A4P6T1M" TargetMode="External"/><Relationship Id="rId12" Type="http://schemas.openxmlformats.org/officeDocument/2006/relationships/hyperlink" Target="https://m.edsoo.ru/L6V2T3W4D" TargetMode="External"/><Relationship Id="rId17" Type="http://schemas.openxmlformats.org/officeDocument/2006/relationships/hyperlink" Target="https://m.edsoo.ru/O8F2M8K6Y" TargetMode="External"/><Relationship Id="rId33" Type="http://schemas.openxmlformats.org/officeDocument/2006/relationships/hyperlink" Target="https://m.edsoo.ru/E2T5A6R2R" TargetMode="External"/><Relationship Id="rId38" Type="http://schemas.openxmlformats.org/officeDocument/2006/relationships/hyperlink" Target="https://m.edsoo.ru/O7I3Z7O5R" TargetMode="External"/><Relationship Id="rId59" Type="http://schemas.openxmlformats.org/officeDocument/2006/relationships/hyperlink" Target="https://m.edsoo.ru/Y2I9P2D8R" TargetMode="External"/><Relationship Id="rId103" Type="http://schemas.openxmlformats.org/officeDocument/2006/relationships/hyperlink" Target="https://m.edsoo.ru/I0B0D4U1D" TargetMode="External"/><Relationship Id="rId108" Type="http://schemas.openxmlformats.org/officeDocument/2006/relationships/hyperlink" Target="https://m.edsoo.ru/H1V3C8N5E" TargetMode="External"/><Relationship Id="rId124" Type="http://schemas.openxmlformats.org/officeDocument/2006/relationships/hyperlink" Target="https://m.edsoo.ru/B2L4Q4U8J" TargetMode="External"/><Relationship Id="rId129" Type="http://schemas.openxmlformats.org/officeDocument/2006/relationships/hyperlink" Target="https://m.edsoo.ru/C7L8V0E2H" TargetMode="External"/><Relationship Id="rId54" Type="http://schemas.openxmlformats.org/officeDocument/2006/relationships/hyperlink" Target="https://m.edsoo.ru/K6V3N5R4H" TargetMode="External"/><Relationship Id="rId70" Type="http://schemas.openxmlformats.org/officeDocument/2006/relationships/hyperlink" Target="https://m.edsoo.ru/F6O5V4G7T" TargetMode="External"/><Relationship Id="rId75" Type="http://schemas.openxmlformats.org/officeDocument/2006/relationships/hyperlink" Target="https://m.edsoo.ru/V6B9B9C2F" TargetMode="External"/><Relationship Id="rId91" Type="http://schemas.openxmlformats.org/officeDocument/2006/relationships/hyperlink" Target="https://m.edsoo.ru/N9H2I3R1S" TargetMode="External"/><Relationship Id="rId96" Type="http://schemas.openxmlformats.org/officeDocument/2006/relationships/hyperlink" Target="https://m.edsoo.ru/H8C7R2H5W" TargetMode="External"/><Relationship Id="rId140" Type="http://schemas.openxmlformats.org/officeDocument/2006/relationships/hyperlink" Target="https://m.edsoo.ru/V7D8E5G6V" TargetMode="External"/><Relationship Id="rId145" Type="http://schemas.openxmlformats.org/officeDocument/2006/relationships/hyperlink" Target="https://m.edsoo.ru/F5C1P8E3F" TargetMode="External"/><Relationship Id="rId161" Type="http://schemas.openxmlformats.org/officeDocument/2006/relationships/hyperlink" Target="https://m.edsoo.ru/R6C9T1Q0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B0C4C7J3K" TargetMode="External"/><Relationship Id="rId15" Type="http://schemas.openxmlformats.org/officeDocument/2006/relationships/hyperlink" Target="https://m.edsoo.ru/L8V7X2H6F" TargetMode="External"/><Relationship Id="rId23" Type="http://schemas.openxmlformats.org/officeDocument/2006/relationships/hyperlink" Target="https://m.edsoo.ru/W2W3W2Y5C" TargetMode="External"/><Relationship Id="rId28" Type="http://schemas.openxmlformats.org/officeDocument/2006/relationships/hyperlink" Target="https://m.edsoo.ru/P6K2M1J8Y" TargetMode="External"/><Relationship Id="rId36" Type="http://schemas.openxmlformats.org/officeDocument/2006/relationships/hyperlink" Target="https://m.edsoo.ru/Y7V6A9I0U" TargetMode="External"/><Relationship Id="rId49" Type="http://schemas.openxmlformats.org/officeDocument/2006/relationships/hyperlink" Target="https://m.edsoo.ru/S9H7N0C9G" TargetMode="External"/><Relationship Id="rId57" Type="http://schemas.openxmlformats.org/officeDocument/2006/relationships/hyperlink" Target="https://m.edsoo.ru/B6M9Z6E6Z" TargetMode="External"/><Relationship Id="rId106" Type="http://schemas.openxmlformats.org/officeDocument/2006/relationships/hyperlink" Target="https://m.edsoo.ru/K1O7Y3K9U" TargetMode="External"/><Relationship Id="rId114" Type="http://schemas.openxmlformats.org/officeDocument/2006/relationships/hyperlink" Target="https://m.edsoo.ru/Q1U3Z7T0S" TargetMode="External"/><Relationship Id="rId119" Type="http://schemas.openxmlformats.org/officeDocument/2006/relationships/hyperlink" Target="https://m.edsoo.ru/Z7W5T8A7B" TargetMode="External"/><Relationship Id="rId127" Type="http://schemas.openxmlformats.org/officeDocument/2006/relationships/hyperlink" Target="https://m.edsoo.ru/S2Q5G8P1U" TargetMode="External"/><Relationship Id="rId10" Type="http://schemas.openxmlformats.org/officeDocument/2006/relationships/hyperlink" Target="https://m.edsoo.ru/Y3X3B8H1R" TargetMode="External"/><Relationship Id="rId31" Type="http://schemas.openxmlformats.org/officeDocument/2006/relationships/hyperlink" Target="https://m.edsoo.ru/D8Y0Q3J8C" TargetMode="External"/><Relationship Id="rId44" Type="http://schemas.openxmlformats.org/officeDocument/2006/relationships/hyperlink" Target="https://m.edsoo.ru/U8K5R2F8U" TargetMode="External"/><Relationship Id="rId52" Type="http://schemas.openxmlformats.org/officeDocument/2006/relationships/hyperlink" Target="https://m.edsoo.ru/O2B9U2D3K" TargetMode="External"/><Relationship Id="rId60" Type="http://schemas.openxmlformats.org/officeDocument/2006/relationships/hyperlink" Target="https://m.edsoo.ru/M5V2V8Q3K" TargetMode="External"/><Relationship Id="rId65" Type="http://schemas.openxmlformats.org/officeDocument/2006/relationships/hyperlink" Target="https://m.edsoo.ru/L6P7V0V5K" TargetMode="External"/><Relationship Id="rId73" Type="http://schemas.openxmlformats.org/officeDocument/2006/relationships/hyperlink" Target="https://m.edsoo.ru/L6H5X6V0F" TargetMode="External"/><Relationship Id="rId78" Type="http://schemas.openxmlformats.org/officeDocument/2006/relationships/hyperlink" Target="https://m.edsoo.ru/U8A5V5T0N" TargetMode="External"/><Relationship Id="rId81" Type="http://schemas.openxmlformats.org/officeDocument/2006/relationships/hyperlink" Target="https://m.edsoo.ru/E6M2W7W7S" TargetMode="External"/><Relationship Id="rId86" Type="http://schemas.openxmlformats.org/officeDocument/2006/relationships/hyperlink" Target="https://m.edsoo.ru/H7X1W5B7N" TargetMode="External"/><Relationship Id="rId94" Type="http://schemas.openxmlformats.org/officeDocument/2006/relationships/hyperlink" Target="https://m.edsoo.ru/H0U4E7X4E" TargetMode="External"/><Relationship Id="rId99" Type="http://schemas.openxmlformats.org/officeDocument/2006/relationships/hyperlink" Target="https://m.edsoo.ru/T1T5A0D9N" TargetMode="External"/><Relationship Id="rId101" Type="http://schemas.openxmlformats.org/officeDocument/2006/relationships/hyperlink" Target="https://m.edsoo.ru/L8W5I1J1Y" TargetMode="External"/><Relationship Id="rId122" Type="http://schemas.openxmlformats.org/officeDocument/2006/relationships/hyperlink" Target="https://m.edsoo.ru/A4M9R4A8Y" TargetMode="External"/><Relationship Id="rId130" Type="http://schemas.openxmlformats.org/officeDocument/2006/relationships/hyperlink" Target="https://m.edsoo.ru/W8R0E3X8Y" TargetMode="External"/><Relationship Id="rId135" Type="http://schemas.openxmlformats.org/officeDocument/2006/relationships/hyperlink" Target="https://m.edsoo.ru/G7K0G7W0P" TargetMode="External"/><Relationship Id="rId143" Type="http://schemas.openxmlformats.org/officeDocument/2006/relationships/hyperlink" Target="https://m.edsoo.ru/A9I9Q7Y0N" TargetMode="External"/><Relationship Id="rId148" Type="http://schemas.openxmlformats.org/officeDocument/2006/relationships/hyperlink" Target="https://m.edsoo.ru/O3O1U3H1P" TargetMode="External"/><Relationship Id="rId151" Type="http://schemas.openxmlformats.org/officeDocument/2006/relationships/hyperlink" Target="https://m.edsoo.ru/Y6X6U2P6A" TargetMode="External"/><Relationship Id="rId156" Type="http://schemas.openxmlformats.org/officeDocument/2006/relationships/hyperlink" Target="https://m.edsoo.ru/J1N2H3E0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N5O7Q8C1J" TargetMode="External"/><Relationship Id="rId13" Type="http://schemas.openxmlformats.org/officeDocument/2006/relationships/hyperlink" Target="https://m.edsoo.ru/D1P0D5N0V" TargetMode="External"/><Relationship Id="rId18" Type="http://schemas.openxmlformats.org/officeDocument/2006/relationships/hyperlink" Target="https://m.edsoo.ru/R5L9S0N5W" TargetMode="External"/><Relationship Id="rId39" Type="http://schemas.openxmlformats.org/officeDocument/2006/relationships/hyperlink" Target="https://m.edsoo.ru/F7P3N0X1K" TargetMode="External"/><Relationship Id="rId109" Type="http://schemas.openxmlformats.org/officeDocument/2006/relationships/hyperlink" Target="https://m.edsoo.ru/F1Z4T1Z8V" TargetMode="External"/><Relationship Id="rId34" Type="http://schemas.openxmlformats.org/officeDocument/2006/relationships/hyperlink" Target="https://m.edsoo.ru/C6Y3I4T9O" TargetMode="External"/><Relationship Id="rId50" Type="http://schemas.openxmlformats.org/officeDocument/2006/relationships/hyperlink" Target="https://m.edsoo.ru/P8Z7G8W1B" TargetMode="External"/><Relationship Id="rId55" Type="http://schemas.openxmlformats.org/officeDocument/2006/relationships/hyperlink" Target="https://m.edsoo.ru/V7F1C7N4Z" TargetMode="External"/><Relationship Id="rId76" Type="http://schemas.openxmlformats.org/officeDocument/2006/relationships/hyperlink" Target="https://m.edsoo.ru/T9S4S0D9Z" TargetMode="External"/><Relationship Id="rId97" Type="http://schemas.openxmlformats.org/officeDocument/2006/relationships/hyperlink" Target="https://m.edsoo.ru/E0L0J1L8U" TargetMode="External"/><Relationship Id="rId104" Type="http://schemas.openxmlformats.org/officeDocument/2006/relationships/hyperlink" Target="https://m.edsoo.ru/Q9H5N9V6T" TargetMode="External"/><Relationship Id="rId120" Type="http://schemas.openxmlformats.org/officeDocument/2006/relationships/hyperlink" Target="https://m.edsoo.ru/V5F9T1B2S" TargetMode="External"/><Relationship Id="rId125" Type="http://schemas.openxmlformats.org/officeDocument/2006/relationships/hyperlink" Target="https://m.edsoo.ru/X4W6F1E4N" TargetMode="External"/><Relationship Id="rId141" Type="http://schemas.openxmlformats.org/officeDocument/2006/relationships/hyperlink" Target="https://m.edsoo.ru/M6X2Q2M5Q" TargetMode="External"/><Relationship Id="rId146" Type="http://schemas.openxmlformats.org/officeDocument/2006/relationships/hyperlink" Target="https://m.edsoo.ru/L2G5V9D9L" TargetMode="External"/><Relationship Id="rId7" Type="http://schemas.openxmlformats.org/officeDocument/2006/relationships/hyperlink" Target="https://m.edsoo.ru/O8D5S0P6O" TargetMode="External"/><Relationship Id="rId71" Type="http://schemas.openxmlformats.org/officeDocument/2006/relationships/hyperlink" Target="https://m.edsoo.ru/Y3C6O9O2E" TargetMode="External"/><Relationship Id="rId92" Type="http://schemas.openxmlformats.org/officeDocument/2006/relationships/hyperlink" Target="https://m.edsoo.ru/Q3H4L9K6L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T1K7L3W6W" TargetMode="External"/><Relationship Id="rId24" Type="http://schemas.openxmlformats.org/officeDocument/2006/relationships/hyperlink" Target="https://m.edsoo.ru/G4V7A6T4L" TargetMode="External"/><Relationship Id="rId40" Type="http://schemas.openxmlformats.org/officeDocument/2006/relationships/hyperlink" Target="https://m.edsoo.ru/H5D7T0B4E" TargetMode="External"/><Relationship Id="rId45" Type="http://schemas.openxmlformats.org/officeDocument/2006/relationships/hyperlink" Target="https://m.edsoo.ru/T7K9U6P0U" TargetMode="External"/><Relationship Id="rId66" Type="http://schemas.openxmlformats.org/officeDocument/2006/relationships/hyperlink" Target="https://m.edsoo.ru/O0Z1Y4T7V" TargetMode="External"/><Relationship Id="rId87" Type="http://schemas.openxmlformats.org/officeDocument/2006/relationships/hyperlink" Target="https://m.edsoo.ru/M7X2N2F9U" TargetMode="External"/><Relationship Id="rId110" Type="http://schemas.openxmlformats.org/officeDocument/2006/relationships/hyperlink" Target="https://m.edsoo.ru/C2I5V5L6F" TargetMode="External"/><Relationship Id="rId115" Type="http://schemas.openxmlformats.org/officeDocument/2006/relationships/hyperlink" Target="https://m.edsoo.ru/E3S3D6L6J" TargetMode="External"/><Relationship Id="rId131" Type="http://schemas.openxmlformats.org/officeDocument/2006/relationships/hyperlink" Target="https://m.edsoo.ru/V3K7A4N5I" TargetMode="External"/><Relationship Id="rId136" Type="http://schemas.openxmlformats.org/officeDocument/2006/relationships/hyperlink" Target="https://m.edsoo.ru/P3W4S6Z2Z" TargetMode="External"/><Relationship Id="rId157" Type="http://schemas.openxmlformats.org/officeDocument/2006/relationships/hyperlink" Target="https://m.edsoo.ru/I4W6M0W4Z" TargetMode="External"/><Relationship Id="rId61" Type="http://schemas.openxmlformats.org/officeDocument/2006/relationships/hyperlink" Target="https://m.edsoo.ru/P0B5H2R7O" TargetMode="External"/><Relationship Id="rId82" Type="http://schemas.openxmlformats.org/officeDocument/2006/relationships/hyperlink" Target="https://m.edsoo.ru/F0P1I7R3B" TargetMode="External"/><Relationship Id="rId152" Type="http://schemas.openxmlformats.org/officeDocument/2006/relationships/hyperlink" Target="https://m.edsoo.ru/L0I8V8I4U" TargetMode="External"/><Relationship Id="rId19" Type="http://schemas.openxmlformats.org/officeDocument/2006/relationships/hyperlink" Target="https://m.edsoo.ru/Q3T7Z8R1R" TargetMode="External"/><Relationship Id="rId14" Type="http://schemas.openxmlformats.org/officeDocument/2006/relationships/hyperlink" Target="https://m.edsoo.ru/P0C6O5E6S" TargetMode="External"/><Relationship Id="rId30" Type="http://schemas.openxmlformats.org/officeDocument/2006/relationships/hyperlink" Target="https://m.edsoo.ru/P1K4R5T8E" TargetMode="External"/><Relationship Id="rId35" Type="http://schemas.openxmlformats.org/officeDocument/2006/relationships/hyperlink" Target="https://m.edsoo.ru/F3L2E1N8O" TargetMode="External"/><Relationship Id="rId56" Type="http://schemas.openxmlformats.org/officeDocument/2006/relationships/hyperlink" Target="https://m.edsoo.ru/X3N2U0B8H" TargetMode="External"/><Relationship Id="rId77" Type="http://schemas.openxmlformats.org/officeDocument/2006/relationships/hyperlink" Target="https://m.edsoo.ru/U1P2A6M4T" TargetMode="External"/><Relationship Id="rId100" Type="http://schemas.openxmlformats.org/officeDocument/2006/relationships/hyperlink" Target="https://m.edsoo.ru/I1M7Q5N2H" TargetMode="External"/><Relationship Id="rId105" Type="http://schemas.openxmlformats.org/officeDocument/2006/relationships/hyperlink" Target="https://m.edsoo.ru/N2A1A5T6O" TargetMode="External"/><Relationship Id="rId126" Type="http://schemas.openxmlformats.org/officeDocument/2006/relationships/hyperlink" Target="https://m.edsoo.ru/R1C4V3B0E" TargetMode="External"/><Relationship Id="rId147" Type="http://schemas.openxmlformats.org/officeDocument/2006/relationships/hyperlink" Target="https://m.edsoo.ru/X6R3T3S3S" TargetMode="External"/><Relationship Id="rId8" Type="http://schemas.openxmlformats.org/officeDocument/2006/relationships/hyperlink" Target="https://m.edsoo.ru/N7L6O5U0R" TargetMode="External"/><Relationship Id="rId51" Type="http://schemas.openxmlformats.org/officeDocument/2006/relationships/hyperlink" Target="https://m.edsoo.ru/T1D8S6I0W" TargetMode="External"/><Relationship Id="rId72" Type="http://schemas.openxmlformats.org/officeDocument/2006/relationships/hyperlink" Target="https://m.edsoo.ru/C7L3D2A3E" TargetMode="External"/><Relationship Id="rId93" Type="http://schemas.openxmlformats.org/officeDocument/2006/relationships/hyperlink" Target="https://m.edsoo.ru/C3X1N0N1U" TargetMode="External"/><Relationship Id="rId98" Type="http://schemas.openxmlformats.org/officeDocument/2006/relationships/hyperlink" Target="https://m.edsoo.ru/T5H1A1A7M" TargetMode="External"/><Relationship Id="rId121" Type="http://schemas.openxmlformats.org/officeDocument/2006/relationships/hyperlink" Target="https://m.edsoo.ru/R7B9T3Q3U" TargetMode="External"/><Relationship Id="rId142" Type="http://schemas.openxmlformats.org/officeDocument/2006/relationships/hyperlink" Target="https://m.edsoo.ru/K8E8H2V2F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.edsoo.ru/A1Y1X0T3P" TargetMode="External"/><Relationship Id="rId46" Type="http://schemas.openxmlformats.org/officeDocument/2006/relationships/hyperlink" Target="https://m.edsoo.ru/W9Y8G6N2B" TargetMode="External"/><Relationship Id="rId67" Type="http://schemas.openxmlformats.org/officeDocument/2006/relationships/hyperlink" Target="https://m.edsoo.ru/Y1I0X4O2N" TargetMode="External"/><Relationship Id="rId116" Type="http://schemas.openxmlformats.org/officeDocument/2006/relationships/hyperlink" Target="https://m.edsoo.ru/S3V0L6F1G" TargetMode="External"/><Relationship Id="rId137" Type="http://schemas.openxmlformats.org/officeDocument/2006/relationships/hyperlink" Target="https://m.edsoo.ru/J5S0D8E3E" TargetMode="External"/><Relationship Id="rId158" Type="http://schemas.openxmlformats.org/officeDocument/2006/relationships/hyperlink" Target="https://m.edsoo.ru/M5O8T0B0Y" TargetMode="External"/><Relationship Id="rId20" Type="http://schemas.openxmlformats.org/officeDocument/2006/relationships/hyperlink" Target="https://m.edsoo.ru/P4G8V5U4Z" TargetMode="External"/><Relationship Id="rId41" Type="http://schemas.openxmlformats.org/officeDocument/2006/relationships/hyperlink" Target="https://m.edsoo.ru/P1V3K5W1P" TargetMode="External"/><Relationship Id="rId62" Type="http://schemas.openxmlformats.org/officeDocument/2006/relationships/hyperlink" Target="https://m.edsoo.ru/M9L9K2T2D" TargetMode="External"/><Relationship Id="rId83" Type="http://schemas.openxmlformats.org/officeDocument/2006/relationships/hyperlink" Target="https://m.edsoo.ru/A3W9H0E7R" TargetMode="External"/><Relationship Id="rId88" Type="http://schemas.openxmlformats.org/officeDocument/2006/relationships/hyperlink" Target="https://m.edsoo.ru/N7T4N7L6C" TargetMode="External"/><Relationship Id="rId111" Type="http://schemas.openxmlformats.org/officeDocument/2006/relationships/hyperlink" Target="https://m.edsoo.ru/P8T9P3F5I" TargetMode="External"/><Relationship Id="rId132" Type="http://schemas.openxmlformats.org/officeDocument/2006/relationships/hyperlink" Target="https://m.edsoo.ru/N2A2H6D3B" TargetMode="External"/><Relationship Id="rId153" Type="http://schemas.openxmlformats.org/officeDocument/2006/relationships/hyperlink" Target="https://m.edsoo.ru/U4F8Q0E8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16761</Words>
  <Characters>95539</Characters>
  <Application>Microsoft Office Word</Application>
  <DocSecurity>0</DocSecurity>
  <Lines>796</Lines>
  <Paragraphs>224</Paragraphs>
  <ScaleCrop>false</ScaleCrop>
  <Company/>
  <LinksUpToDate>false</LinksUpToDate>
  <CharactersWithSpaces>112076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2</cp:revision>
  <dcterms:created xsi:type="dcterms:W3CDTF">2026-09-17T11:01:00Z</dcterms:created>
  <dcterms:modified xsi:type="dcterms:W3CDTF">2026-09-17T11:02:00Z</dcterms:modified>
</cp:coreProperties>
</file>